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44FEA" w14:textId="77777777" w:rsidR="00173033" w:rsidRPr="00F74E27" w:rsidRDefault="00344164" w:rsidP="00344164">
      <w:pPr>
        <w:spacing w:line="240" w:lineRule="auto"/>
        <w:rPr>
          <w:b/>
        </w:rPr>
      </w:pPr>
      <w:bookmarkStart w:id="0" w:name="BkmStart"/>
      <w:bookmarkEnd w:id="0"/>
      <w:r>
        <w:rPr>
          <w:b/>
        </w:rPr>
        <w:t>COMUNICATO STAMPA</w:t>
      </w:r>
    </w:p>
    <w:p w14:paraId="0F1AA8DD" w14:textId="77777777" w:rsidR="00344164" w:rsidRDefault="00344164" w:rsidP="00344164">
      <w:pPr>
        <w:spacing w:line="240" w:lineRule="auto"/>
      </w:pPr>
    </w:p>
    <w:p w14:paraId="0CCCEC7F" w14:textId="77777777" w:rsidR="00442CB5" w:rsidRDefault="00442CB5" w:rsidP="00344164">
      <w:pPr>
        <w:spacing w:line="240" w:lineRule="auto"/>
      </w:pPr>
    </w:p>
    <w:p w14:paraId="2C997F2F" w14:textId="05ABCE7C" w:rsidR="00442CB5" w:rsidRDefault="001B74A9" w:rsidP="00442CB5">
      <w:pPr>
        <w:spacing w:line="240" w:lineRule="auto"/>
        <w:rPr>
          <w:b/>
        </w:rPr>
      </w:pPr>
      <w:r>
        <w:rPr>
          <w:b/>
        </w:rPr>
        <w:t>44ª assemblea dei delegati dell’Unione professionale svizzera dell’automobile</w:t>
      </w:r>
    </w:p>
    <w:p w14:paraId="17B0E6A6" w14:textId="77777777" w:rsidR="00442CB5" w:rsidRDefault="00442CB5" w:rsidP="00442CB5">
      <w:pPr>
        <w:spacing w:line="240" w:lineRule="auto"/>
        <w:rPr>
          <w:b/>
        </w:rPr>
      </w:pPr>
    </w:p>
    <w:p w14:paraId="788D2719" w14:textId="43109630" w:rsidR="00344164" w:rsidRPr="00344164" w:rsidRDefault="004B16C4" w:rsidP="00442CB5">
      <w:pPr>
        <w:spacing w:line="240" w:lineRule="auto"/>
        <w:rPr>
          <w:b/>
          <w:sz w:val="32"/>
          <w:szCs w:val="32"/>
        </w:rPr>
      </w:pPr>
      <w:r>
        <w:rPr>
          <w:b/>
          <w:sz w:val="32"/>
        </w:rPr>
        <w:t xml:space="preserve">Il consigliere nazionale Thomas Hurter ha assunto la carica di presidente centrale dell’UPSA al posto di Urs Wernli </w:t>
      </w:r>
    </w:p>
    <w:p w14:paraId="60541937" w14:textId="77777777" w:rsidR="00344164" w:rsidRDefault="00344164" w:rsidP="00344164">
      <w:pPr>
        <w:spacing w:line="240" w:lineRule="auto"/>
        <w:rPr>
          <w:b/>
        </w:rPr>
      </w:pPr>
    </w:p>
    <w:p w14:paraId="155842C7" w14:textId="2B1D30CF" w:rsidR="00344164" w:rsidRDefault="001B74A9" w:rsidP="00344164">
      <w:pPr>
        <w:spacing w:line="240" w:lineRule="auto"/>
        <w:rPr>
          <w:b/>
          <w:sz w:val="19"/>
          <w:szCs w:val="19"/>
        </w:rPr>
      </w:pPr>
      <w:r>
        <w:rPr>
          <w:b/>
          <w:i/>
          <w:sz w:val="19"/>
        </w:rPr>
        <w:t>Safenwil, 08.09.2021</w:t>
      </w:r>
      <w:r>
        <w:rPr>
          <w:b/>
          <w:sz w:val="19"/>
        </w:rPr>
        <w:t xml:space="preserve"> – </w:t>
      </w:r>
      <w:r>
        <w:rPr>
          <w:b/>
          <w:i/>
          <w:sz w:val="19"/>
        </w:rPr>
        <w:t>Il consigliere nazionale sciaffusano Thomas Hurter è il nuovo presidente centrale dell’Unione professionale svizzera dell’automobile (UPSA). I delegati del ramo svizzero dei professionisti dell’auto lo hanno eletto come successore di Urs Wernli.</w:t>
      </w:r>
    </w:p>
    <w:p w14:paraId="76068011" w14:textId="77777777" w:rsidR="00344164" w:rsidRDefault="00344164" w:rsidP="00344164">
      <w:pPr>
        <w:spacing w:line="240" w:lineRule="auto"/>
        <w:rPr>
          <w:b/>
          <w:sz w:val="19"/>
          <w:szCs w:val="19"/>
        </w:rPr>
      </w:pPr>
    </w:p>
    <w:p w14:paraId="726BF9B8" w14:textId="02C5F5B2" w:rsidR="00344164" w:rsidRDefault="004F14E0" w:rsidP="001B6881">
      <w:pPr>
        <w:spacing w:line="240" w:lineRule="auto"/>
        <w:rPr>
          <w:sz w:val="19"/>
          <w:szCs w:val="19"/>
        </w:rPr>
      </w:pPr>
      <w:r>
        <w:rPr>
          <w:sz w:val="19"/>
        </w:rPr>
        <w:t xml:space="preserve">Nel novembre 2020 Thomas Hurter era stato nominato candidato dai presidenti delle sezioni dell’UPSA. Questa nomina precoce ha consentito a Hurter di inserirsi bene nel suo nuovo campo d’azione. La sua elezione in occasione dell’assemblea dei delegati a Safenwil (AG) è stata quindi unanime. Dal consigliere nazionale dell’UDC e pilota professionista sciaffusano i garagisti si aspettano di ricevere ancora più ascolto per quanto riguarda le loro questioni nei settori della professione, della formazione e della politica dei trasporti. </w:t>
      </w:r>
    </w:p>
    <w:p w14:paraId="45778ED4" w14:textId="6A2EF93C" w:rsidR="004F14E0" w:rsidRDefault="004F14E0" w:rsidP="001B6881">
      <w:pPr>
        <w:spacing w:line="240" w:lineRule="auto"/>
        <w:rPr>
          <w:sz w:val="19"/>
          <w:szCs w:val="19"/>
        </w:rPr>
      </w:pPr>
    </w:p>
    <w:p w14:paraId="271C5135" w14:textId="7F6F6A21" w:rsidR="004F14E0" w:rsidRDefault="004F14E0" w:rsidP="001B6881">
      <w:pPr>
        <w:spacing w:line="240" w:lineRule="auto"/>
        <w:rPr>
          <w:sz w:val="19"/>
          <w:szCs w:val="19"/>
        </w:rPr>
      </w:pPr>
      <w:r>
        <w:rPr>
          <w:sz w:val="19"/>
        </w:rPr>
        <w:t>Già sotto la guida di Urs Wernli, l’UPSA si era impegnata regolarmente insieme alle associazioni partner in varie campagne elettorali, l’ultima a giugno di quest’anno, quando il corpo elettorale svizzero ha detto no alla nuova legge sul CO</w:t>
      </w:r>
      <w:r>
        <w:rPr>
          <w:sz w:val="19"/>
          <w:vertAlign w:val="subscript"/>
        </w:rPr>
        <w:t>2</w:t>
      </w:r>
      <w:r>
        <w:rPr>
          <w:sz w:val="19"/>
        </w:rPr>
        <w:t>. L’UPSA si è adoperata con successo anche per il Fondo per le strade nazionali e il traffico d’agglomerato (FOSTRA/2017), per la seconda canna nella galleria stradale del San Gottardo (2016) e contro il rincaro della vignetta autostradale (2013). «Sono convinto che con Thomas Hurter l’UPSA potrà imporsi con una forza ancora maggiore in favore dei suoi soci, delle automobiliste e degli automobilisti, nonché della sicurezza sulle strade», afferma Urs Wernli.</w:t>
      </w:r>
    </w:p>
    <w:p w14:paraId="0A43536B" w14:textId="580DC5A5" w:rsidR="007F4775" w:rsidRDefault="007F4775" w:rsidP="001B6881">
      <w:pPr>
        <w:spacing w:line="240" w:lineRule="auto"/>
        <w:rPr>
          <w:sz w:val="19"/>
          <w:szCs w:val="19"/>
        </w:rPr>
      </w:pPr>
    </w:p>
    <w:p w14:paraId="50E16832" w14:textId="7047643B" w:rsidR="007F4775" w:rsidRDefault="007F4775" w:rsidP="001B6881">
      <w:pPr>
        <w:spacing w:line="240" w:lineRule="auto"/>
        <w:rPr>
          <w:sz w:val="19"/>
          <w:szCs w:val="19"/>
        </w:rPr>
      </w:pPr>
      <w:r>
        <w:rPr>
          <w:sz w:val="19"/>
        </w:rPr>
        <w:t>Nella sua veste di presidente centrale dell’UPSA, Hurter si concentrerà sulla guida strategica dell’Unione. La guida operativa è affidata al team ben affiatato, competente ed esperto presso la Mobilcity a Berna, che si occuperà di supportare il garagista nel suo ruolo di consulente globale di mobilità. Il nuovo presidente centrale non intende cambiare nulla dell’atteggiamento politico costruttivo che ha reso l’UPSA la «voce della ragione».</w:t>
      </w:r>
    </w:p>
    <w:p w14:paraId="7CE9CE00" w14:textId="77777777" w:rsidR="007F4775" w:rsidRDefault="007F4775" w:rsidP="001B6881">
      <w:pPr>
        <w:spacing w:line="240" w:lineRule="auto"/>
        <w:rPr>
          <w:sz w:val="19"/>
          <w:szCs w:val="19"/>
        </w:rPr>
      </w:pPr>
    </w:p>
    <w:p w14:paraId="236435DE" w14:textId="48A97369" w:rsidR="007F4775" w:rsidRDefault="007F4775" w:rsidP="001B6881">
      <w:pPr>
        <w:spacing w:line="240" w:lineRule="auto"/>
        <w:rPr>
          <w:sz w:val="19"/>
          <w:szCs w:val="19"/>
        </w:rPr>
      </w:pPr>
      <w:r>
        <w:rPr>
          <w:sz w:val="19"/>
        </w:rPr>
        <w:t>Il predecessore di Thomas Hurter, Urs Wernli, aveva guidato l’UPSA come presidente centrale dal 2003. In questi 18 anni, insieme al comitato centrale e ai presidenti delle sezioni, ha trasformato la tradizionale organizzazione del mondo del lavoro in un’associazione di categoria e professionale largamente sostenuta, al passo coi tempi ed efficiente. «Oggi l’UPSA è ben posizionata», afferma Hurter, «I garagisti sono e rimangono i primi interlocutori per le automobiliste e gli automobilisti per tutte le questioni che ruotano intorno alla mobilità individuale». Il fatto che l’automobile e il camion continueranno a rimanere elementi importanti del traffico individuale e del trasporto delle merci è per lui fuori discussione: «In passato il ramo dell’automobile ha dimostrato quanto sa essere innovativo, e lo farà anche in futuro. Ad esempio, negli ultimi 20 anni le emissioni di CO</w:t>
      </w:r>
      <w:r>
        <w:rPr>
          <w:sz w:val="19"/>
          <w:vertAlign w:val="subscript"/>
        </w:rPr>
        <w:t>2</w:t>
      </w:r>
      <w:r>
        <w:rPr>
          <w:sz w:val="19"/>
        </w:rPr>
        <w:t xml:space="preserve"> delle auto nuove si sono ridotte quasi del 40 per cento. Il settore ha inoltre reagito molto velocemente alla crescente domanda di tecnologie di propulsione alternative. Sono certo che questo progresso tecnico, economico ed ecologico proseguirà».</w:t>
      </w:r>
    </w:p>
    <w:p w14:paraId="5625E719" w14:textId="071F948F" w:rsidR="00433FB1" w:rsidRDefault="00433FB1" w:rsidP="001B6881">
      <w:pPr>
        <w:spacing w:line="240" w:lineRule="auto"/>
        <w:rPr>
          <w:sz w:val="19"/>
          <w:szCs w:val="19"/>
        </w:rPr>
      </w:pPr>
    </w:p>
    <w:p w14:paraId="6192E9B2" w14:textId="238F44EB" w:rsidR="00433FB1" w:rsidRPr="00344164" w:rsidRDefault="00166502" w:rsidP="001B6881">
      <w:pPr>
        <w:spacing w:line="240" w:lineRule="auto"/>
      </w:pPr>
      <w:r>
        <w:rPr>
          <w:sz w:val="19"/>
        </w:rPr>
        <w:t>L’assemblea dei delegati ha riservato un degno e meritato saluto a Urs Wernli. Con la sua personalità, le sue conoscenze specialistiche e le sue decisioni strategiche, quest’ultimo ha profondamente influenzato l’Unione. Il suo carattere affidabile e impegnato è apprezzato ben al di là dell’UPSA: dalle associazioni partner, dai responsabili delle cariche presso le sezioni UPSA e da migliaia di garagisti. «Grazie alla sua guida attenta, orientata al lavoro di gruppo e curata fin nei minimi dettagli, l’UPSA è diventata una solida associazione per il mondo dei professionisti svizzeri dell’auto», conclude Hurter lodando il suo predecessore.</w:t>
      </w:r>
    </w:p>
    <w:p w14:paraId="3357F743" w14:textId="77777777" w:rsidR="00344164" w:rsidRDefault="00344164" w:rsidP="00344164">
      <w:pPr>
        <w:spacing w:line="240" w:lineRule="auto"/>
      </w:pPr>
    </w:p>
    <w:p w14:paraId="633DF2A8" w14:textId="77777777" w:rsidR="00344164" w:rsidRDefault="00344164" w:rsidP="00344164">
      <w:pPr>
        <w:spacing w:line="240" w:lineRule="auto"/>
      </w:pPr>
    </w:p>
    <w:p w14:paraId="075014AB" w14:textId="0D66D81A" w:rsidR="00FE1650" w:rsidRDefault="00B356AA" w:rsidP="00B356AA">
      <w:pPr>
        <w:pStyle w:val="fuerFragenkursiv"/>
        <w:spacing w:line="240" w:lineRule="auto"/>
        <w:ind w:right="-114"/>
        <w:rPr>
          <w:sz w:val="16"/>
          <w:szCs w:val="16"/>
        </w:rPr>
      </w:pPr>
      <w:bookmarkStart w:id="1" w:name="OLE_LINK1"/>
      <w:bookmarkStart w:id="2" w:name="OLE_LINK2"/>
      <w:r>
        <w:rPr>
          <w:b/>
          <w:sz w:val="16"/>
        </w:rPr>
        <w:t>Maggiori informazioni</w:t>
      </w:r>
      <w:r>
        <w:rPr>
          <w:sz w:val="16"/>
        </w:rPr>
        <w:t xml:space="preserve"> sono disponibili contattando Urs Wernli, telefono 031 307 15 20, cellulare 079 222 14 58, </w:t>
      </w:r>
      <w:r>
        <w:rPr>
          <w:sz w:val="16"/>
        </w:rPr>
        <w:br/>
        <w:t xml:space="preserve">e-mail </w:t>
      </w:r>
      <w:hyperlink r:id="rId6" w:history="1">
        <w:r>
          <w:rPr>
            <w:rStyle w:val="Hyperlink"/>
            <w:sz w:val="16"/>
          </w:rPr>
          <w:t>urs.wernli@agvs-upsa.ch</w:t>
        </w:r>
      </w:hyperlink>
      <w:r>
        <w:rPr>
          <w:sz w:val="16"/>
        </w:rPr>
        <w:t xml:space="preserve"> e Thomas Hurter, cellulare 079 634 51 79, e-mail </w:t>
      </w:r>
      <w:hyperlink r:id="rId7" w:history="1">
        <w:r>
          <w:rPr>
            <w:rStyle w:val="Hyperlink"/>
            <w:sz w:val="16"/>
          </w:rPr>
          <w:t>thomas.hurter@parl.ch</w:t>
        </w:r>
      </w:hyperlink>
      <w:r>
        <w:rPr>
          <w:sz w:val="16"/>
        </w:rPr>
        <w:t>.</w:t>
      </w:r>
    </w:p>
    <w:p w14:paraId="5A93004E" w14:textId="3D7D0336" w:rsidR="00B356AA" w:rsidRDefault="00B356AA" w:rsidP="00B356AA">
      <w:pPr>
        <w:pStyle w:val="fuerFragenkursiv"/>
        <w:spacing w:line="240" w:lineRule="auto"/>
        <w:ind w:right="-114"/>
        <w:rPr>
          <w:sz w:val="16"/>
          <w:szCs w:val="16"/>
        </w:rPr>
      </w:pPr>
      <w:r>
        <w:rPr>
          <w:b/>
          <w:sz w:val="16"/>
        </w:rPr>
        <w:t>Coordinamento:</w:t>
      </w:r>
      <w:r>
        <w:rPr>
          <w:sz w:val="16"/>
        </w:rPr>
        <w:t xml:space="preserve"> Serina Danz, Comunicazione &amp; Media UPSA, telefono 031 307 15 43, e-mail </w:t>
      </w:r>
      <w:hyperlink r:id="rId8" w:history="1">
        <w:r>
          <w:rPr>
            <w:rStyle w:val="Hyperlink"/>
            <w:sz w:val="16"/>
          </w:rPr>
          <w:t>serina.danz@agvs-upsa.ch</w:t>
        </w:r>
      </w:hyperlink>
      <w:r>
        <w:rPr>
          <w:sz w:val="16"/>
          <w:u w:val="single"/>
        </w:rPr>
        <w:t>.</w:t>
      </w:r>
    </w:p>
    <w:p w14:paraId="7FDA9E21" w14:textId="77777777" w:rsidR="00FE1650" w:rsidRDefault="00FE1650" w:rsidP="00B356AA">
      <w:pPr>
        <w:pStyle w:val="fuerFragenkursiv"/>
        <w:spacing w:line="240" w:lineRule="auto"/>
        <w:ind w:right="-114"/>
        <w:rPr>
          <w:sz w:val="16"/>
          <w:szCs w:val="16"/>
        </w:rPr>
      </w:pPr>
    </w:p>
    <w:p w14:paraId="547F920B" w14:textId="77777777" w:rsidR="00B356AA" w:rsidRPr="00812F56" w:rsidRDefault="00B356AA" w:rsidP="00B356AA">
      <w:pPr>
        <w:pStyle w:val="fuerFragenkursiv"/>
        <w:spacing w:line="240" w:lineRule="auto"/>
        <w:rPr>
          <w:iCs w:val="0"/>
          <w:color w:val="000000"/>
          <w:sz w:val="16"/>
          <w:szCs w:val="16"/>
        </w:rPr>
      </w:pPr>
    </w:p>
    <w:p w14:paraId="3D128471" w14:textId="77777777" w:rsidR="00344164" w:rsidRPr="00044A02" w:rsidRDefault="00344164" w:rsidP="00044A02">
      <w:pPr>
        <w:spacing w:line="240" w:lineRule="auto"/>
        <w:ind w:right="-114"/>
        <w:rPr>
          <w:i/>
          <w:color w:val="000000"/>
          <w:sz w:val="16"/>
          <w:szCs w:val="16"/>
        </w:rPr>
      </w:pPr>
    </w:p>
    <w:p w14:paraId="0A6FB1BB" w14:textId="77777777" w:rsidR="00344164" w:rsidRPr="00044A02" w:rsidRDefault="00344164" w:rsidP="00044A02">
      <w:pPr>
        <w:spacing w:line="180" w:lineRule="atLeast"/>
        <w:rPr>
          <w:rFonts w:cs="Arial"/>
          <w:b/>
          <w:i/>
          <w:iCs/>
          <w:sz w:val="16"/>
          <w:szCs w:val="16"/>
        </w:rPr>
      </w:pPr>
      <w:r>
        <w:rPr>
          <w:b/>
          <w:i/>
          <w:sz w:val="16"/>
        </w:rPr>
        <w:t>L’Unione professionale svizzera dell’automobile (UPSA)</w:t>
      </w:r>
    </w:p>
    <w:p w14:paraId="7A01FBC4" w14:textId="77777777" w:rsidR="00344164" w:rsidRPr="00DC1198" w:rsidRDefault="00DC1198" w:rsidP="00044A02">
      <w:pPr>
        <w:spacing w:line="180" w:lineRule="atLeast"/>
        <w:rPr>
          <w:rFonts w:cs="Arial"/>
          <w:i/>
          <w:iCs/>
          <w:sz w:val="16"/>
          <w:szCs w:val="16"/>
        </w:rPr>
      </w:pPr>
      <w:r>
        <w:rPr>
          <w:i/>
          <w:sz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39248E2E" w14:textId="77777777" w:rsidR="00344164" w:rsidRPr="00DC1198" w:rsidRDefault="00344164" w:rsidP="00344164">
      <w:pPr>
        <w:spacing w:line="240" w:lineRule="auto"/>
        <w:rPr>
          <w:i/>
          <w:color w:val="000000"/>
          <w:sz w:val="16"/>
          <w:szCs w:val="16"/>
        </w:rPr>
      </w:pPr>
    </w:p>
    <w:bookmarkEnd w:id="1"/>
    <w:bookmarkEnd w:id="2"/>
    <w:p w14:paraId="4A6F5DD7" w14:textId="77777777" w:rsidR="00344164" w:rsidRPr="00DC1198" w:rsidRDefault="00344164" w:rsidP="00344164">
      <w:pPr>
        <w:pStyle w:val="fuerFragenkursiv"/>
        <w:spacing w:line="240" w:lineRule="auto"/>
        <w:rPr>
          <w:iCs w:val="0"/>
          <w:color w:val="000000"/>
          <w:sz w:val="16"/>
          <w:szCs w:val="16"/>
        </w:rPr>
      </w:pPr>
    </w:p>
    <w:p w14:paraId="2D6FE6DC" w14:textId="7FF0F712" w:rsidR="00152FE2" w:rsidRPr="00D444DE" w:rsidRDefault="00D444DE" w:rsidP="00D444DE">
      <w:pPr>
        <w:tabs>
          <w:tab w:val="left" w:pos="426"/>
        </w:tabs>
        <w:spacing w:line="240" w:lineRule="auto"/>
        <w:rPr>
          <w:b/>
          <w:bCs/>
          <w:sz w:val="16"/>
          <w:szCs w:val="16"/>
        </w:rPr>
      </w:pPr>
      <w:r>
        <w:rPr>
          <w:b/>
          <w:noProof/>
          <w:sz w:val="16"/>
        </w:rPr>
        <w:drawing>
          <wp:inline distT="0" distB="0" distL="0" distR="0" wp14:anchorId="76456290" wp14:editId="5EE32FF0">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CB2ED51" wp14:editId="0747222F">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Testo e immagini possono essere scaricati sul sito </w:t>
      </w:r>
      <w:hyperlink r:id="rId11" w:history="1">
        <w:r>
          <w:rPr>
            <w:rStyle w:val="Hyperlink"/>
            <w:b/>
            <w:color w:val="auto"/>
            <w:sz w:val="16"/>
            <w:u w:val="none"/>
          </w:rPr>
          <w:t>www.agvs-upsa.ch</w:t>
        </w:r>
      </w:hyperlink>
      <w:r>
        <w:rPr>
          <w:b/>
          <w:sz w:val="16"/>
        </w:rPr>
        <w:t xml:space="preserve"> nella rubrica «Comunicati stampa» (in basso)</w:t>
      </w:r>
    </w:p>
    <w:p w14:paraId="38F85306" w14:textId="5A43602E" w:rsidR="00152FE2" w:rsidRPr="00D444DE" w:rsidRDefault="00D444DE" w:rsidP="00D444DE">
      <w:pPr>
        <w:tabs>
          <w:tab w:val="left" w:pos="426"/>
        </w:tabs>
        <w:spacing w:line="240" w:lineRule="auto"/>
        <w:rPr>
          <w:b/>
          <w:bCs/>
          <w:sz w:val="16"/>
          <w:szCs w:val="16"/>
        </w:rPr>
      </w:pPr>
      <w:r>
        <w:rPr>
          <w:b/>
          <w:noProof/>
          <w:sz w:val="16"/>
        </w:rPr>
        <w:drawing>
          <wp:inline distT="0" distB="0" distL="0" distR="0" wp14:anchorId="4EF70BD0" wp14:editId="768D00E0">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Abbonatevi anche alla newsletter dell’UPSA: </w:t>
      </w:r>
      <w:hyperlink r:id="rId13" w:history="1">
        <w:r>
          <w:rPr>
            <w:rStyle w:val="Hyperlink"/>
            <w:b/>
            <w:color w:val="000000" w:themeColor="text1"/>
            <w:sz w:val="16"/>
          </w:rPr>
          <w:t>www.agvs-upsa.ch/it/newsletter</w:t>
        </w:r>
      </w:hyperlink>
    </w:p>
    <w:p w14:paraId="2995E380" w14:textId="77777777" w:rsidR="00152FE2" w:rsidRPr="00044A02" w:rsidRDefault="00C03089" w:rsidP="00344164">
      <w:pPr>
        <w:spacing w:line="240" w:lineRule="auto"/>
        <w:rPr>
          <w:b/>
          <w:bCs/>
          <w:sz w:val="16"/>
          <w:szCs w:val="16"/>
        </w:rPr>
      </w:pPr>
      <w:r>
        <w:rPr>
          <w:b/>
          <w:noProof/>
          <w:sz w:val="16"/>
        </w:rPr>
        <w:drawing>
          <wp:anchor distT="0" distB="0" distL="114300" distR="114300" simplePos="0" relativeHeight="251660288" behindDoc="0" locked="0" layoutInCell="1" allowOverlap="1" wp14:anchorId="1A679B2C" wp14:editId="13B89BF6">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5"/>
      <w:headerReference w:type="first" r:id="rId16"/>
      <w:footerReference w:type="first" r:id="rId17"/>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3E6EF" w14:textId="77777777" w:rsidR="000274A9" w:rsidRDefault="000274A9">
      <w:r>
        <w:separator/>
      </w:r>
    </w:p>
  </w:endnote>
  <w:endnote w:type="continuationSeparator" w:id="0">
    <w:p w14:paraId="4CC61348" w14:textId="77777777" w:rsidR="000274A9" w:rsidRDefault="0002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6"/>
      <w:gridCol w:w="3760"/>
    </w:tblGrid>
    <w:tr w:rsidR="00FE69E4" w14:paraId="1C9D2C97" w14:textId="77777777">
      <w:trPr>
        <w:trHeight w:val="160"/>
      </w:trPr>
      <w:tc>
        <w:tcPr>
          <w:tcW w:w="6067" w:type="dxa"/>
          <w:vAlign w:val="bottom"/>
        </w:tcPr>
        <w:p w14:paraId="79B5C9DF" w14:textId="77777777"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5F0781">
            <w:rPr>
              <w:rStyle w:val="Seitenzahl"/>
            </w:rPr>
            <w:t>1</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5F0781">
            <w:rPr>
              <w:rStyle w:val="Seitenzahl"/>
            </w:rPr>
            <w:t>1</w:t>
          </w:r>
          <w:r>
            <w:rPr>
              <w:rStyle w:val="Seitenzahl"/>
            </w:rPr>
            <w:fldChar w:fldCharType="end"/>
          </w:r>
        </w:p>
      </w:tc>
      <w:tc>
        <w:tcPr>
          <w:tcW w:w="3969" w:type="dxa"/>
        </w:tcPr>
        <w:p w14:paraId="4E0E7B4E" w14:textId="77777777" w:rsidR="00FE69E4" w:rsidRDefault="00FE69E4">
          <w:pPr>
            <w:pStyle w:val="Speicherpfad6pt"/>
            <w:rPr>
              <w:lang w:val="en-GB"/>
            </w:rPr>
          </w:pPr>
        </w:p>
      </w:tc>
    </w:tr>
  </w:tbl>
  <w:p w14:paraId="54C45ABF"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10763" w14:textId="77777777" w:rsidR="00FA06A7" w:rsidRDefault="00FA06A7" w:rsidP="000635E0">
    <w:pPr>
      <w:pStyle w:val="Logo"/>
    </w:pPr>
  </w:p>
  <w:p w14:paraId="006513B2"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D6CA6" w14:textId="77777777" w:rsidR="000274A9" w:rsidRDefault="000274A9">
      <w:r>
        <w:separator/>
      </w:r>
    </w:p>
  </w:footnote>
  <w:footnote w:type="continuationSeparator" w:id="0">
    <w:p w14:paraId="285196CA" w14:textId="77777777" w:rsidR="000274A9" w:rsidRDefault="00027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CDF6A" w14:textId="77777777" w:rsidR="006A5FB8" w:rsidRDefault="006A5FB8">
    <w:pPr>
      <w:pStyle w:val="Kopfzeile"/>
    </w:pPr>
    <w:r>
      <w:rPr>
        <w:noProof/>
      </w:rPr>
      <w:drawing>
        <wp:anchor distT="0" distB="0" distL="114300" distR="114300" simplePos="0" relativeHeight="251665408" behindDoc="0" locked="1" layoutInCell="1" allowOverlap="1" wp14:anchorId="5446D62A" wp14:editId="3C92F395">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11"/>
    <w:rsid w:val="000007C8"/>
    <w:rsid w:val="00002A9F"/>
    <w:rsid w:val="00010E0F"/>
    <w:rsid w:val="00015560"/>
    <w:rsid w:val="00022816"/>
    <w:rsid w:val="000274A9"/>
    <w:rsid w:val="000355F0"/>
    <w:rsid w:val="00042211"/>
    <w:rsid w:val="00043907"/>
    <w:rsid w:val="00044A02"/>
    <w:rsid w:val="00046A02"/>
    <w:rsid w:val="00055CA5"/>
    <w:rsid w:val="000635E0"/>
    <w:rsid w:val="0006484C"/>
    <w:rsid w:val="000679A8"/>
    <w:rsid w:val="000755AB"/>
    <w:rsid w:val="000831F2"/>
    <w:rsid w:val="00093CF1"/>
    <w:rsid w:val="00096AB7"/>
    <w:rsid w:val="000B4AD6"/>
    <w:rsid w:val="000C1713"/>
    <w:rsid w:val="000D63D8"/>
    <w:rsid w:val="000E039C"/>
    <w:rsid w:val="0010369E"/>
    <w:rsid w:val="001048A0"/>
    <w:rsid w:val="0011258D"/>
    <w:rsid w:val="001274AF"/>
    <w:rsid w:val="00132911"/>
    <w:rsid w:val="00135851"/>
    <w:rsid w:val="001452BE"/>
    <w:rsid w:val="00152FE2"/>
    <w:rsid w:val="00155A67"/>
    <w:rsid w:val="00166502"/>
    <w:rsid w:val="00173033"/>
    <w:rsid w:val="00183330"/>
    <w:rsid w:val="00183B09"/>
    <w:rsid w:val="00184B28"/>
    <w:rsid w:val="00197938"/>
    <w:rsid w:val="001A1479"/>
    <w:rsid w:val="001B6881"/>
    <w:rsid w:val="001B74A9"/>
    <w:rsid w:val="001C43B6"/>
    <w:rsid w:val="00202BA3"/>
    <w:rsid w:val="00203E70"/>
    <w:rsid w:val="00220F5E"/>
    <w:rsid w:val="00236196"/>
    <w:rsid w:val="00246566"/>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3F6B52"/>
    <w:rsid w:val="0041337B"/>
    <w:rsid w:val="00422E1F"/>
    <w:rsid w:val="00425F5E"/>
    <w:rsid w:val="004326B2"/>
    <w:rsid w:val="00433FB1"/>
    <w:rsid w:val="00436A6F"/>
    <w:rsid w:val="004417FF"/>
    <w:rsid w:val="00441E37"/>
    <w:rsid w:val="00442CB5"/>
    <w:rsid w:val="00453C25"/>
    <w:rsid w:val="00462D74"/>
    <w:rsid w:val="00483C1E"/>
    <w:rsid w:val="004A5F9F"/>
    <w:rsid w:val="004B16C4"/>
    <w:rsid w:val="004B5C49"/>
    <w:rsid w:val="004C23CD"/>
    <w:rsid w:val="004D20A3"/>
    <w:rsid w:val="004E02F8"/>
    <w:rsid w:val="004F14E0"/>
    <w:rsid w:val="00504EBA"/>
    <w:rsid w:val="00511F28"/>
    <w:rsid w:val="00520041"/>
    <w:rsid w:val="00520686"/>
    <w:rsid w:val="00530B13"/>
    <w:rsid w:val="005360EF"/>
    <w:rsid w:val="005435C1"/>
    <w:rsid w:val="00552A13"/>
    <w:rsid w:val="005677AA"/>
    <w:rsid w:val="005702AC"/>
    <w:rsid w:val="00586622"/>
    <w:rsid w:val="00593B8E"/>
    <w:rsid w:val="005B01E8"/>
    <w:rsid w:val="005C286C"/>
    <w:rsid w:val="005D1D75"/>
    <w:rsid w:val="005D4450"/>
    <w:rsid w:val="005D57F6"/>
    <w:rsid w:val="005E5089"/>
    <w:rsid w:val="005F0781"/>
    <w:rsid w:val="005F1BEF"/>
    <w:rsid w:val="005F4DF5"/>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E7113"/>
    <w:rsid w:val="007F243D"/>
    <w:rsid w:val="007F3F9B"/>
    <w:rsid w:val="007F4775"/>
    <w:rsid w:val="008004DF"/>
    <w:rsid w:val="0080538A"/>
    <w:rsid w:val="00806388"/>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D068D"/>
    <w:rsid w:val="009D7B60"/>
    <w:rsid w:val="009E4C91"/>
    <w:rsid w:val="009F50AC"/>
    <w:rsid w:val="009F6DC7"/>
    <w:rsid w:val="00A17AFC"/>
    <w:rsid w:val="00A31F7C"/>
    <w:rsid w:val="00A75BF3"/>
    <w:rsid w:val="00AA72D3"/>
    <w:rsid w:val="00AC55BD"/>
    <w:rsid w:val="00AD0DA0"/>
    <w:rsid w:val="00AD5C43"/>
    <w:rsid w:val="00AF0F31"/>
    <w:rsid w:val="00B0626A"/>
    <w:rsid w:val="00B13050"/>
    <w:rsid w:val="00B356AA"/>
    <w:rsid w:val="00B377A5"/>
    <w:rsid w:val="00B44CA8"/>
    <w:rsid w:val="00B50A13"/>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444DE"/>
    <w:rsid w:val="00D55DE8"/>
    <w:rsid w:val="00D66841"/>
    <w:rsid w:val="00D86963"/>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D6893"/>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1650"/>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FC5074"/>
  <w15:docId w15:val="{12F9C6DE-6AE4-4E3B-BFAE-165B2B27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NichtaufgelsteErwhnung">
    <w:name w:val="Unresolved Mention"/>
    <w:basedOn w:val="Absatz-Standardschriftart"/>
    <w:uiPriority w:val="99"/>
    <w:semiHidden/>
    <w:unhideWhenUsed/>
    <w:rsid w:val="00FE1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05546">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ina.danz@agvs-upsa.ch" TargetMode="External"/><Relationship Id="rId13" Type="http://schemas.openxmlformats.org/officeDocument/2006/relationships/hyperlink" Target="https://www.agvs-upsa.ch/it/newslette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homas.hurter@parl.ch" TargetMode="Externa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urs.wernli@agvs-upsa.ch" TargetMode="External"/><Relationship Id="rId11" Type="http://schemas.openxmlformats.org/officeDocument/2006/relationships/hyperlink" Target="http://www.agvs-upsa.ch"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731</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Sandro Compagno</dc:creator>
  <cp:keywords/>
  <dc:description/>
  <cp:lastModifiedBy>Serina Danz</cp:lastModifiedBy>
  <cp:revision>6</cp:revision>
  <cp:lastPrinted>2020-01-31T07:30:00Z</cp:lastPrinted>
  <dcterms:created xsi:type="dcterms:W3CDTF">2021-08-25T11:04:00Z</dcterms:created>
  <dcterms:modified xsi:type="dcterms:W3CDTF">2021-09-07T14:48:00Z</dcterms:modified>
</cp:coreProperties>
</file>