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A4B13E" w14:textId="77777777" w:rsidR="00173033" w:rsidRPr="00F74E27" w:rsidRDefault="00344164" w:rsidP="00344164">
      <w:pPr>
        <w:spacing w:line="240" w:lineRule="auto"/>
        <w:rPr>
          <w:b/>
        </w:rPr>
      </w:pPr>
      <w:bookmarkStart w:id="0" w:name="BkmStart"/>
      <w:bookmarkEnd w:id="0"/>
      <w:r>
        <w:rPr>
          <w:b/>
        </w:rPr>
        <w:t>COMUNICATO STAMPA</w:t>
      </w:r>
    </w:p>
    <w:p w14:paraId="2F304E26" w14:textId="77777777" w:rsidR="00344164" w:rsidRDefault="00344164" w:rsidP="00344164">
      <w:pPr>
        <w:spacing w:line="240" w:lineRule="auto"/>
      </w:pPr>
    </w:p>
    <w:p w14:paraId="6B32CB3D" w14:textId="77777777" w:rsidR="00442CB5" w:rsidRDefault="00442CB5" w:rsidP="00344164">
      <w:pPr>
        <w:spacing w:line="240" w:lineRule="auto"/>
      </w:pPr>
    </w:p>
    <w:p w14:paraId="583BDB31" w14:textId="12458C5D" w:rsidR="00442CB5" w:rsidRDefault="000D7C7A" w:rsidP="00442CB5">
      <w:pPr>
        <w:spacing w:line="240" w:lineRule="auto"/>
        <w:rPr>
          <w:b/>
        </w:rPr>
      </w:pPr>
      <w:r>
        <w:rPr>
          <w:b/>
        </w:rPr>
        <w:t>Addio alle particelle di polvere e sporco</w:t>
      </w:r>
    </w:p>
    <w:p w14:paraId="302E31F0" w14:textId="3807205B" w:rsidR="00344164" w:rsidRDefault="000D7C7A" w:rsidP="00344164">
      <w:pPr>
        <w:spacing w:line="240" w:lineRule="auto"/>
        <w:rPr>
          <w:b/>
          <w:sz w:val="32"/>
          <w:szCs w:val="32"/>
        </w:rPr>
      </w:pPr>
      <w:r>
        <w:rPr>
          <w:b/>
          <w:sz w:val="32"/>
          <w:szCs w:val="32"/>
        </w:rPr>
        <w:t xml:space="preserve">Ecco perché è importante sostituire il filtro antipolline  </w:t>
      </w:r>
    </w:p>
    <w:p w14:paraId="32E2B71D" w14:textId="77777777" w:rsidR="00F7612B" w:rsidRDefault="00F7612B" w:rsidP="00344164">
      <w:pPr>
        <w:spacing w:line="240" w:lineRule="auto"/>
        <w:rPr>
          <w:b/>
        </w:rPr>
      </w:pPr>
    </w:p>
    <w:p w14:paraId="3555E5D7" w14:textId="586A638D" w:rsidR="00344164" w:rsidRDefault="00344164" w:rsidP="00344164">
      <w:pPr>
        <w:spacing w:line="240" w:lineRule="auto"/>
        <w:rPr>
          <w:b/>
          <w:sz w:val="19"/>
          <w:szCs w:val="19"/>
        </w:rPr>
      </w:pPr>
      <w:r>
        <w:rPr>
          <w:b/>
          <w:i/>
          <w:sz w:val="19"/>
          <w:szCs w:val="19"/>
        </w:rPr>
        <w:t xml:space="preserve">Berna, </w:t>
      </w:r>
      <w:r w:rsidR="00F46C90">
        <w:rPr>
          <w:b/>
          <w:i/>
          <w:sz w:val="19"/>
          <w:szCs w:val="19"/>
        </w:rPr>
        <w:t>29.03.</w:t>
      </w:r>
      <w:r>
        <w:rPr>
          <w:b/>
          <w:i/>
          <w:sz w:val="19"/>
          <w:szCs w:val="19"/>
        </w:rPr>
        <w:t>2021</w:t>
      </w:r>
      <w:r>
        <w:rPr>
          <w:b/>
          <w:sz w:val="19"/>
          <w:szCs w:val="19"/>
        </w:rPr>
        <w:t xml:space="preserve"> – Il filtro antipolline è parte integrante dell’impianto di ventilazione di un veicolo. A maggior ragione al giorno d’oggi, la qualità dell’aria acquista sempre maggiore importanza. I garagisti dell’Unione professionale svizzera dell’automobile (UPSA) sanno quando è opportuno cambiare il filtro e fanno sì che le automobiliste e gli automobilisti respirino aria pulita.</w:t>
      </w:r>
    </w:p>
    <w:p w14:paraId="6D81EEA2" w14:textId="77777777" w:rsidR="005F70E7" w:rsidRDefault="005F70E7" w:rsidP="001B6881">
      <w:pPr>
        <w:spacing w:line="240" w:lineRule="auto"/>
        <w:rPr>
          <w:sz w:val="19"/>
          <w:szCs w:val="19"/>
        </w:rPr>
      </w:pPr>
    </w:p>
    <w:p w14:paraId="70AD0E9F" w14:textId="6B8EAA3D" w:rsidR="00F7612B" w:rsidRDefault="00F7612B" w:rsidP="00F7612B">
      <w:pPr>
        <w:spacing w:line="240" w:lineRule="auto"/>
        <w:rPr>
          <w:sz w:val="19"/>
          <w:szCs w:val="19"/>
        </w:rPr>
      </w:pPr>
      <w:r>
        <w:rPr>
          <w:sz w:val="19"/>
          <w:szCs w:val="19"/>
        </w:rPr>
        <w:t xml:space="preserve">L’impianto di ventilazione di un veicolo svolge due funzioni principali: da un lato serve per immettere aria fresca all’abitacolo e, dall’altro, quando è in funzione il climatizzatore serve per sottrarre l’umidità. Prima che l’aria fresca raggiunga l’abitacolo, vengono filtrate le piccole particelle di polvere e sporco. Per la gioia degli allergici, anche il polline viene catturato dall’apposito filtro. «L’aria che respiriamo in auto è filtrata e pulita. Eccetto quanto è attiva la funzione di ricircolo: in quel caso l’impianto lavora con l’aria che si trova già nell’abitacolo», spiega Markus Peter, che presso l’UPSA si occupa di tecnica e ambiente. La funzione di ricircolo è tuttavia consigliata solo quando si attraversa una galleria o per raffreddare rapidamente l’abitacolo nei giorni più caldi dell’anno. </w:t>
      </w:r>
    </w:p>
    <w:p w14:paraId="7E81D786" w14:textId="77777777" w:rsidR="00F7612B" w:rsidRPr="00F7612B" w:rsidRDefault="00F7612B" w:rsidP="00F7612B">
      <w:pPr>
        <w:spacing w:line="240" w:lineRule="auto"/>
        <w:rPr>
          <w:sz w:val="19"/>
          <w:szCs w:val="19"/>
        </w:rPr>
      </w:pPr>
    </w:p>
    <w:p w14:paraId="3A16D79B" w14:textId="32CCE2FD" w:rsidR="00F7612B" w:rsidRDefault="00F7612B" w:rsidP="00F7612B">
      <w:pPr>
        <w:spacing w:line="240" w:lineRule="auto"/>
        <w:rPr>
          <w:sz w:val="19"/>
          <w:szCs w:val="19"/>
        </w:rPr>
      </w:pPr>
      <w:r>
        <w:rPr>
          <w:sz w:val="19"/>
          <w:szCs w:val="19"/>
        </w:rPr>
        <w:t>Il problema del filtro antipolline: con il passare del tempo si intasa a causa delle particelle di polvere e di sporco che cattura e la qualità dell’aria nell’abitacolo diminuisce. Controllare il filtro antipolline è una voce fissa della lista di controllo di ogni garagista. Il proprietario del veicolo non deve quindi prevedere nessun intervento supplementare. Il cambio va fatto al massimo ogni due anni o in occasione di una manutenzione più consistente. «Nella maggior parte dei casi, la casa costruttrice consiglia quando occorre sostituire il filtro». Per gli allergici si consiglia di cambiare il filtro già alcuni mesi prima. A causa della struttura del filtro e del fatto che le particelle rimangono attaccate nei suoi strati più profondi, una pulizia del filtro non è possibile.</w:t>
      </w:r>
    </w:p>
    <w:p w14:paraId="5AAD99F7" w14:textId="77777777" w:rsidR="00F7612B" w:rsidRPr="00F7612B" w:rsidRDefault="00F7612B" w:rsidP="00F7612B">
      <w:pPr>
        <w:spacing w:line="240" w:lineRule="auto"/>
        <w:rPr>
          <w:sz w:val="19"/>
          <w:szCs w:val="19"/>
        </w:rPr>
      </w:pPr>
    </w:p>
    <w:p w14:paraId="19AB093D" w14:textId="461F04A2" w:rsidR="00CF012F" w:rsidRDefault="00F7612B" w:rsidP="00F7612B">
      <w:pPr>
        <w:spacing w:line="240" w:lineRule="auto"/>
        <w:rPr>
          <w:sz w:val="19"/>
          <w:szCs w:val="19"/>
        </w:rPr>
      </w:pPr>
      <w:r>
        <w:rPr>
          <w:sz w:val="19"/>
          <w:szCs w:val="19"/>
        </w:rPr>
        <w:t>È utile sapere che esistono diversi tipi di filtri. La versione standard è formata da tessuto non tessuto che cattura particelle e pollini. Il filtro ai carboni attivi, leggermente più costoso, filtra anche odori e gas di scarico e impedisce a batteri e virus di raggiungere l’abitacolo: una caratteristica preziosa specialmente durante la pandemia di coronavirus. «I garagisti dell’UPSA sanno quali filtri garantiscono l’aria migliore nell’abitacolo», conclude Peter.</w:t>
      </w:r>
      <w:r>
        <w:rPr>
          <w:sz w:val="19"/>
          <w:szCs w:val="19"/>
        </w:rPr>
        <w:br/>
      </w:r>
    </w:p>
    <w:p w14:paraId="3DE091C1" w14:textId="58AA5DA8" w:rsidR="00F7612B" w:rsidRDefault="00F7612B" w:rsidP="00F7612B">
      <w:pPr>
        <w:spacing w:line="240" w:lineRule="auto"/>
        <w:rPr>
          <w:sz w:val="19"/>
          <w:szCs w:val="19"/>
        </w:rPr>
      </w:pPr>
      <w:bookmarkStart w:id="1" w:name="_GoBack"/>
      <w:proofErr w:type="spellStart"/>
      <w:r>
        <w:rPr>
          <w:sz w:val="19"/>
          <w:szCs w:val="19"/>
        </w:rPr>
        <w:t>Bildlegende</w:t>
      </w:r>
      <w:proofErr w:type="spellEnd"/>
      <w:r>
        <w:rPr>
          <w:sz w:val="19"/>
          <w:szCs w:val="19"/>
        </w:rPr>
        <w:t>: Il filtro antipolline impedisce alle particelle presenti nell’aria di raggiungere l’abitacolo e quindi i nostri polmoni.</w:t>
      </w:r>
    </w:p>
    <w:p w14:paraId="399A3B41" w14:textId="16586A37" w:rsidR="00344164" w:rsidRDefault="008276BF" w:rsidP="00344164">
      <w:pPr>
        <w:spacing w:line="240" w:lineRule="auto"/>
      </w:pPr>
      <w:r>
        <w:rPr>
          <w:sz w:val="19"/>
          <w:szCs w:val="19"/>
        </w:rPr>
        <w:t xml:space="preserve">Fonte: </w:t>
      </w:r>
      <w:proofErr w:type="spellStart"/>
      <w:r>
        <w:rPr>
          <w:sz w:val="19"/>
          <w:szCs w:val="19"/>
        </w:rPr>
        <w:t>Istock</w:t>
      </w:r>
      <w:proofErr w:type="spellEnd"/>
    </w:p>
    <w:bookmarkEnd w:id="1"/>
    <w:p w14:paraId="6CE01237" w14:textId="77777777" w:rsidR="00344164" w:rsidRDefault="00344164" w:rsidP="00344164">
      <w:pPr>
        <w:spacing w:line="240" w:lineRule="auto"/>
      </w:pPr>
    </w:p>
    <w:p w14:paraId="6B27AD82" w14:textId="27D34128" w:rsidR="00B356AA" w:rsidRDefault="00B356AA" w:rsidP="00B356AA">
      <w:pPr>
        <w:pStyle w:val="fuerFragenkursiv"/>
        <w:spacing w:line="240" w:lineRule="auto"/>
        <w:ind w:right="-114"/>
        <w:rPr>
          <w:sz w:val="16"/>
          <w:szCs w:val="16"/>
        </w:rPr>
      </w:pPr>
      <w:bookmarkStart w:id="2" w:name="OLE_LINK1"/>
      <w:bookmarkStart w:id="3" w:name="OLE_LINK2"/>
      <w:r>
        <w:rPr>
          <w:b/>
          <w:sz w:val="16"/>
          <w:szCs w:val="16"/>
        </w:rPr>
        <w:t xml:space="preserve">Per maggiori informazioni </w:t>
      </w:r>
      <w:r>
        <w:rPr>
          <w:sz w:val="16"/>
          <w:szCs w:val="16"/>
        </w:rPr>
        <w:t xml:space="preserve"> rivolgersi a Markus Peter, UPSA Tecnica &amp; Ambiente, telefono </w:t>
      </w:r>
      <w:r>
        <w:rPr>
          <w:bCs/>
          <w:sz w:val="16"/>
          <w:szCs w:val="16"/>
        </w:rPr>
        <w:t xml:space="preserve">031 307 15 29, </w:t>
      </w:r>
      <w:r>
        <w:rPr>
          <w:sz w:val="16"/>
          <w:szCs w:val="16"/>
        </w:rPr>
        <w:t xml:space="preserve">e-mail </w:t>
      </w:r>
      <w:hyperlink r:id="rId6" w:history="1">
        <w:r>
          <w:rPr>
            <w:rStyle w:val="Hyperlink"/>
            <w:sz w:val="16"/>
            <w:szCs w:val="16"/>
          </w:rPr>
          <w:t>markus.peter@agvs-upsa.ch</w:t>
        </w:r>
      </w:hyperlink>
      <w:r>
        <w:rPr>
          <w:sz w:val="16"/>
          <w:szCs w:val="16"/>
        </w:rPr>
        <w:t xml:space="preserve">  </w:t>
      </w:r>
      <w:r>
        <w:rPr>
          <w:b/>
          <w:sz w:val="16"/>
          <w:szCs w:val="16"/>
        </w:rPr>
        <w:t>Coordinamento:</w:t>
      </w:r>
      <w:r>
        <w:rPr>
          <w:sz w:val="16"/>
          <w:szCs w:val="16"/>
        </w:rPr>
        <w:t xml:space="preserve"> Serina Danz, Comunicazione &amp; Media UPSA, telefono 031 307 15 43, </w:t>
      </w:r>
      <w:r>
        <w:rPr>
          <w:sz w:val="16"/>
          <w:szCs w:val="16"/>
        </w:rPr>
        <w:br/>
        <w:t xml:space="preserve">e-mail </w:t>
      </w:r>
      <w:r>
        <w:rPr>
          <w:sz w:val="16"/>
          <w:szCs w:val="16"/>
          <w:u w:val="single"/>
        </w:rPr>
        <w:t>serina.danz@agvs-upsa.ch</w:t>
      </w:r>
      <w:r>
        <w:rPr>
          <w:sz w:val="16"/>
          <w:szCs w:val="16"/>
        </w:rPr>
        <w:t>.</w:t>
      </w:r>
    </w:p>
    <w:p w14:paraId="6C3832DC" w14:textId="77777777" w:rsidR="00B356AA" w:rsidRPr="00812F56" w:rsidRDefault="00B356AA" w:rsidP="00B356AA">
      <w:pPr>
        <w:pStyle w:val="fuerFragenkursiv"/>
        <w:spacing w:line="240" w:lineRule="auto"/>
        <w:rPr>
          <w:iCs w:val="0"/>
          <w:color w:val="000000"/>
          <w:sz w:val="16"/>
          <w:szCs w:val="16"/>
        </w:rPr>
      </w:pPr>
    </w:p>
    <w:p w14:paraId="43040BA5" w14:textId="77777777" w:rsidR="00344164" w:rsidRPr="00044A02" w:rsidRDefault="00344164" w:rsidP="00044A02">
      <w:pPr>
        <w:spacing w:line="240" w:lineRule="auto"/>
        <w:ind w:right="-114"/>
        <w:rPr>
          <w:i/>
          <w:color w:val="000000"/>
          <w:sz w:val="16"/>
          <w:szCs w:val="16"/>
        </w:rPr>
      </w:pPr>
    </w:p>
    <w:p w14:paraId="0D3F9E2C" w14:textId="77777777" w:rsidR="00344164" w:rsidRPr="00044A02" w:rsidRDefault="00344164" w:rsidP="00044A02">
      <w:pPr>
        <w:spacing w:line="180" w:lineRule="atLeast"/>
        <w:rPr>
          <w:rFonts w:cs="Arial"/>
          <w:b/>
          <w:i/>
          <w:iCs/>
          <w:sz w:val="16"/>
          <w:szCs w:val="16"/>
        </w:rPr>
      </w:pPr>
      <w:r>
        <w:rPr>
          <w:b/>
          <w:i/>
          <w:iCs/>
          <w:sz w:val="16"/>
          <w:szCs w:val="16"/>
        </w:rPr>
        <w:t>L’Unione professionale svizzera dell’automobile (UPSA)</w:t>
      </w:r>
    </w:p>
    <w:p w14:paraId="5CA3C0AB" w14:textId="77777777" w:rsidR="00344164" w:rsidRPr="00DC1198" w:rsidRDefault="00DC1198" w:rsidP="00044A02">
      <w:pPr>
        <w:spacing w:line="180" w:lineRule="atLeast"/>
        <w:rPr>
          <w:rFonts w:cs="Arial"/>
          <w:i/>
          <w:iCs/>
          <w:sz w:val="16"/>
          <w:szCs w:val="16"/>
        </w:rPr>
      </w:pPr>
      <w:r>
        <w:rPr>
          <w:i/>
          <w:iCs/>
          <w:sz w:val="16"/>
          <w:szCs w:val="16"/>
        </w:rPr>
        <w:t>Il mondo dei professionisti svizzeri dell’auto ha una struttura molto articolata: fondata nel 1927, oggi l’UPSA è l’associazione di categoria e professionale dei garagisti svizzeri di cui fanno parte 4000 tra piccole, medie e grandi imprese, concessionarie di marca e aziende indipendenti. I 39'000 dipendenti che lavorano nelle aziende iscritte all’UPSA – di cui circa 9000 persone in formazione e formazione continua – si occupano della vendita, della manutenzione e della riparazione della maggior parte del parco circolante svizzero, che conta circa 6 milioni di veicoli.</w:t>
      </w:r>
    </w:p>
    <w:p w14:paraId="1123534A" w14:textId="77777777" w:rsidR="00344164" w:rsidRPr="00DC1198" w:rsidRDefault="00344164" w:rsidP="00344164">
      <w:pPr>
        <w:spacing w:line="240" w:lineRule="auto"/>
        <w:rPr>
          <w:i/>
          <w:color w:val="000000"/>
          <w:sz w:val="16"/>
          <w:szCs w:val="16"/>
        </w:rPr>
      </w:pPr>
    </w:p>
    <w:bookmarkEnd w:id="2"/>
    <w:bookmarkEnd w:id="3"/>
    <w:p w14:paraId="133EF854" w14:textId="77777777" w:rsidR="00344164" w:rsidRPr="00DC1198" w:rsidRDefault="00344164" w:rsidP="00344164">
      <w:pPr>
        <w:pStyle w:val="fuerFragenkursiv"/>
        <w:spacing w:line="240" w:lineRule="auto"/>
        <w:rPr>
          <w:iCs w:val="0"/>
          <w:color w:val="000000"/>
          <w:sz w:val="16"/>
          <w:szCs w:val="16"/>
        </w:rPr>
      </w:pPr>
    </w:p>
    <w:p w14:paraId="71C97C10" w14:textId="6E7757FF" w:rsidR="00152FE2" w:rsidRPr="00D444DE" w:rsidRDefault="00D444DE" w:rsidP="00D444DE">
      <w:pPr>
        <w:tabs>
          <w:tab w:val="left" w:pos="426"/>
        </w:tabs>
        <w:spacing w:line="240" w:lineRule="auto"/>
        <w:rPr>
          <w:b/>
          <w:bCs/>
          <w:sz w:val="16"/>
          <w:szCs w:val="16"/>
        </w:rPr>
      </w:pPr>
      <w:r>
        <w:rPr>
          <w:b/>
          <w:bCs/>
          <w:noProof/>
          <w:sz w:val="16"/>
          <w:szCs w:val="16"/>
          <w:lang w:val="de-CH"/>
        </w:rPr>
        <w:drawing>
          <wp:inline distT="0" distB="0" distL="0" distR="0" wp14:anchorId="0BC75BDE" wp14:editId="7A1C1941">
            <wp:extent cx="216000" cy="2160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ownloa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bCs/>
          <w:noProof/>
          <w:sz w:val="16"/>
          <w:szCs w:val="16"/>
          <w:lang w:val="de-CH"/>
        </w:rPr>
        <w:drawing>
          <wp:anchor distT="0" distB="0" distL="114300" distR="114300" simplePos="0" relativeHeight="251659264" behindDoc="0" locked="0" layoutInCell="1" allowOverlap="1" wp14:anchorId="2301C901" wp14:editId="1688DE8B">
            <wp:simplePos x="0" y="0"/>
            <wp:positionH relativeFrom="column">
              <wp:posOffset>-6027</wp:posOffset>
            </wp:positionH>
            <wp:positionV relativeFrom="page">
              <wp:posOffset>10274060</wp:posOffset>
            </wp:positionV>
            <wp:extent cx="1065530" cy="233680"/>
            <wp:effectExtent l="0" t="0" r="127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city ch_rgb.jpg"/>
                    <pic:cNvPicPr/>
                  </pic:nvPicPr>
                  <pic:blipFill>
                    <a:blip r:embed="rId8">
                      <a:extLst>
                        <a:ext uri="{28A0092B-C50C-407E-A947-70E740481C1C}">
                          <a14:useLocalDpi xmlns:a14="http://schemas.microsoft.com/office/drawing/2010/main" val="0"/>
                        </a:ext>
                      </a:extLst>
                    </a:blip>
                    <a:stretch>
                      <a:fillRect/>
                    </a:stretch>
                  </pic:blipFill>
                  <pic:spPr>
                    <a:xfrm>
                      <a:off x="0" y="0"/>
                      <a:ext cx="1065530" cy="233680"/>
                    </a:xfrm>
                    <a:prstGeom prst="rect">
                      <a:avLst/>
                    </a:prstGeom>
                  </pic:spPr>
                </pic:pic>
              </a:graphicData>
            </a:graphic>
            <wp14:sizeRelH relativeFrom="page">
              <wp14:pctWidth>0</wp14:pctWidth>
            </wp14:sizeRelH>
            <wp14:sizeRelV relativeFrom="page">
              <wp14:pctHeight>0</wp14:pctHeight>
            </wp14:sizeRelV>
          </wp:anchor>
        </w:drawing>
      </w:r>
      <w:r>
        <w:rPr>
          <w:b/>
          <w:bCs/>
          <w:sz w:val="16"/>
          <w:szCs w:val="16"/>
        </w:rPr>
        <w:tab/>
        <w:t xml:space="preserve">Testo e immagini possono essere scaricati sul sito </w:t>
      </w:r>
      <w:hyperlink r:id="rId9" w:history="1">
        <w:r>
          <w:rPr>
            <w:rStyle w:val="Hyperlink"/>
            <w:b/>
            <w:bCs/>
            <w:color w:val="auto"/>
            <w:sz w:val="16"/>
            <w:szCs w:val="16"/>
            <w:u w:val="none"/>
          </w:rPr>
          <w:t>www.agvs-upsa.ch</w:t>
        </w:r>
      </w:hyperlink>
      <w:r>
        <w:rPr>
          <w:b/>
          <w:bCs/>
          <w:sz w:val="16"/>
          <w:szCs w:val="16"/>
        </w:rPr>
        <w:t xml:space="preserve"> nella rubrica «Comunicati stampa» (in basso)</w:t>
      </w:r>
    </w:p>
    <w:p w14:paraId="59A971F0" w14:textId="7377C1E0" w:rsidR="00152FE2" w:rsidRPr="00D444DE" w:rsidRDefault="00D444DE" w:rsidP="00D444DE">
      <w:pPr>
        <w:tabs>
          <w:tab w:val="left" w:pos="426"/>
        </w:tabs>
        <w:spacing w:line="240" w:lineRule="auto"/>
        <w:rPr>
          <w:b/>
          <w:bCs/>
          <w:sz w:val="16"/>
          <w:szCs w:val="16"/>
        </w:rPr>
      </w:pPr>
      <w:r>
        <w:rPr>
          <w:b/>
          <w:bCs/>
          <w:noProof/>
          <w:sz w:val="16"/>
          <w:szCs w:val="16"/>
          <w:lang w:val="de-CH"/>
        </w:rPr>
        <w:drawing>
          <wp:inline distT="0" distB="0" distL="0" distR="0" wp14:anchorId="1BCE304C" wp14:editId="501F971E">
            <wp:extent cx="216000" cy="216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sletter-Ab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6000" cy="216000"/>
                    </a:xfrm>
                    <a:prstGeom prst="rect">
                      <a:avLst/>
                    </a:prstGeom>
                  </pic:spPr>
                </pic:pic>
              </a:graphicData>
            </a:graphic>
          </wp:inline>
        </w:drawing>
      </w:r>
      <w:r>
        <w:rPr>
          <w:b/>
          <w:bCs/>
          <w:sz w:val="16"/>
          <w:szCs w:val="16"/>
        </w:rPr>
        <w:tab/>
        <w:t xml:space="preserve">Abbonatevi anche alla newsletter dell’UPSA: </w:t>
      </w:r>
      <w:hyperlink r:id="rId11" w:history="1">
        <w:r>
          <w:rPr>
            <w:rStyle w:val="Hyperlink"/>
            <w:b/>
            <w:bCs/>
            <w:color w:val="000000" w:themeColor="text1"/>
            <w:sz w:val="16"/>
            <w:szCs w:val="16"/>
          </w:rPr>
          <w:t>www.agvs-upsa.ch/it/newsletter</w:t>
        </w:r>
      </w:hyperlink>
    </w:p>
    <w:p w14:paraId="5484F567" w14:textId="77777777" w:rsidR="00152FE2" w:rsidRPr="00044A02" w:rsidRDefault="00C03089" w:rsidP="00344164">
      <w:pPr>
        <w:spacing w:line="240" w:lineRule="auto"/>
        <w:rPr>
          <w:b/>
          <w:bCs/>
          <w:sz w:val="16"/>
          <w:szCs w:val="16"/>
        </w:rPr>
      </w:pPr>
      <w:r>
        <w:rPr>
          <w:b/>
          <w:bCs/>
          <w:noProof/>
          <w:sz w:val="16"/>
          <w:szCs w:val="16"/>
          <w:lang w:val="de-CH"/>
        </w:rPr>
        <w:drawing>
          <wp:anchor distT="0" distB="0" distL="114300" distR="114300" simplePos="0" relativeHeight="251660288" behindDoc="0" locked="0" layoutInCell="1" allowOverlap="1" wp14:anchorId="66F54CFC" wp14:editId="6B975FBF">
            <wp:simplePos x="0" y="0"/>
            <wp:positionH relativeFrom="column">
              <wp:posOffset>4152265</wp:posOffset>
            </wp:positionH>
            <wp:positionV relativeFrom="page">
              <wp:posOffset>10086975</wp:posOffset>
            </wp:positionV>
            <wp:extent cx="1791335" cy="413385"/>
            <wp:effectExtent l="0" t="0" r="0" b="571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1004_AGVS_Adressblock_300dpi.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91335" cy="413385"/>
                    </a:xfrm>
                    <a:prstGeom prst="rect">
                      <a:avLst/>
                    </a:prstGeom>
                  </pic:spPr>
                </pic:pic>
              </a:graphicData>
            </a:graphic>
            <wp14:sizeRelH relativeFrom="page">
              <wp14:pctWidth>0</wp14:pctWidth>
            </wp14:sizeRelH>
            <wp14:sizeRelV relativeFrom="page">
              <wp14:pctHeight>0</wp14:pctHeight>
            </wp14:sizeRelV>
          </wp:anchor>
        </w:drawing>
      </w:r>
    </w:p>
    <w:sectPr w:rsidR="00152FE2" w:rsidRPr="00044A02" w:rsidSect="00DC1198">
      <w:footerReference w:type="default" r:id="rId13"/>
      <w:headerReference w:type="first" r:id="rId14"/>
      <w:footerReference w:type="first" r:id="rId15"/>
      <w:pgSz w:w="11907" w:h="16840" w:code="150"/>
      <w:pgMar w:top="2892" w:right="850" w:bottom="1418" w:left="1531" w:header="0" w:footer="272" w:gutter="0"/>
      <w:paperSrc w:first="9262" w:other="9262"/>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E93A28" w14:textId="77777777" w:rsidR="005F70E7" w:rsidRDefault="005F70E7">
      <w:r>
        <w:separator/>
      </w:r>
    </w:p>
  </w:endnote>
  <w:endnote w:type="continuationSeparator" w:id="0">
    <w:p w14:paraId="14B3CE0C" w14:textId="77777777" w:rsidR="005F70E7" w:rsidRDefault="005F7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Mar>
        <w:left w:w="0" w:type="dxa"/>
        <w:right w:w="0" w:type="dxa"/>
      </w:tblCellMar>
      <w:tblLook w:val="0000" w:firstRow="0" w:lastRow="0" w:firstColumn="0" w:lastColumn="0" w:noHBand="0" w:noVBand="0"/>
    </w:tblPr>
    <w:tblGrid>
      <w:gridCol w:w="5764"/>
      <w:gridCol w:w="3762"/>
    </w:tblGrid>
    <w:tr w:rsidR="00FE69E4" w14:paraId="379FAAA0" w14:textId="77777777">
      <w:trPr>
        <w:trHeight w:val="160"/>
      </w:trPr>
      <w:tc>
        <w:tcPr>
          <w:tcW w:w="6067" w:type="dxa"/>
          <w:vAlign w:val="bottom"/>
        </w:tcPr>
        <w:p w14:paraId="498AB908" w14:textId="76ACAEC9" w:rsidR="00FE69E4" w:rsidRDefault="00FE69E4">
          <w:pPr>
            <w:pStyle w:val="Speicherpfad6pt"/>
          </w:pPr>
          <w:r>
            <w:t xml:space="preserve">Pagina </w:t>
          </w:r>
          <w:r>
            <w:rPr>
              <w:rStyle w:val="Seitenzahl"/>
            </w:rPr>
            <w:fldChar w:fldCharType="begin"/>
          </w:r>
          <w:r>
            <w:rPr>
              <w:rStyle w:val="Seitenzahl"/>
            </w:rPr>
            <w:instrText xml:space="preserve"> PAGE </w:instrText>
          </w:r>
          <w:r>
            <w:rPr>
              <w:rStyle w:val="Seitenzahl"/>
            </w:rPr>
            <w:fldChar w:fldCharType="separate"/>
          </w:r>
          <w:r w:rsidR="005F0781">
            <w:rPr>
              <w:rStyle w:val="Seitenzahl"/>
              <w:noProof/>
            </w:rPr>
            <w:t>1</w:t>
          </w:r>
          <w:r>
            <w:rPr>
              <w:rStyle w:val="Seitenzahl"/>
            </w:rPr>
            <w:fldChar w:fldCharType="end"/>
          </w:r>
          <w:r>
            <w:rPr>
              <w:rStyle w:val="Seitenzahl"/>
            </w:rPr>
            <w:t xml:space="preserve"> di </w:t>
          </w:r>
          <w:r>
            <w:rPr>
              <w:rStyle w:val="Seitenzahl"/>
            </w:rPr>
            <w:fldChar w:fldCharType="begin"/>
          </w:r>
          <w:r>
            <w:rPr>
              <w:rStyle w:val="Seitenzahl"/>
            </w:rPr>
            <w:instrText xml:space="preserve"> NUMPAGES </w:instrText>
          </w:r>
          <w:r>
            <w:rPr>
              <w:rStyle w:val="Seitenzahl"/>
            </w:rPr>
            <w:fldChar w:fldCharType="separate"/>
          </w:r>
          <w:r w:rsidR="00F46C90">
            <w:rPr>
              <w:rStyle w:val="Seitenzahl"/>
              <w:noProof/>
            </w:rPr>
            <w:t>1</w:t>
          </w:r>
          <w:r>
            <w:rPr>
              <w:rStyle w:val="Seitenzahl"/>
            </w:rPr>
            <w:fldChar w:fldCharType="end"/>
          </w:r>
        </w:p>
      </w:tc>
      <w:tc>
        <w:tcPr>
          <w:tcW w:w="3969" w:type="dxa"/>
        </w:tcPr>
        <w:p w14:paraId="69E95646" w14:textId="77777777" w:rsidR="00FE69E4" w:rsidRDefault="00FE69E4">
          <w:pPr>
            <w:pStyle w:val="Speicherpfad6pt"/>
            <w:rPr>
              <w:lang w:val="en-GB"/>
            </w:rPr>
          </w:pPr>
        </w:p>
      </w:tc>
    </w:tr>
  </w:tbl>
  <w:p w14:paraId="036184E2" w14:textId="77777777" w:rsidR="00FE69E4" w:rsidRDefault="00FE69E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64E39" w14:textId="77777777" w:rsidR="00FA06A7" w:rsidRDefault="00FA06A7" w:rsidP="000635E0">
    <w:pPr>
      <w:pStyle w:val="Logo"/>
    </w:pPr>
  </w:p>
  <w:p w14:paraId="52A39801" w14:textId="77777777" w:rsidR="00D55DE8" w:rsidRDefault="00D55DE8" w:rsidP="000635E0">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411A6C" w14:textId="77777777" w:rsidR="005F70E7" w:rsidRDefault="005F70E7">
      <w:r>
        <w:separator/>
      </w:r>
    </w:p>
  </w:footnote>
  <w:footnote w:type="continuationSeparator" w:id="0">
    <w:p w14:paraId="1E35DA18" w14:textId="77777777" w:rsidR="005F70E7" w:rsidRDefault="005F70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D57BD" w14:textId="77777777" w:rsidR="006A5FB8" w:rsidRDefault="006A5FB8">
    <w:pPr>
      <w:pStyle w:val="Kopfzeile"/>
    </w:pPr>
    <w:r>
      <w:rPr>
        <w:noProof/>
        <w:lang w:val="de-CH"/>
      </w:rPr>
      <w:drawing>
        <wp:anchor distT="0" distB="0" distL="114300" distR="114300" simplePos="0" relativeHeight="251665408" behindDoc="0" locked="1" layoutInCell="1" allowOverlap="1" wp14:anchorId="3E14D2DC" wp14:editId="3FEA19F7">
          <wp:simplePos x="0" y="0"/>
          <wp:positionH relativeFrom="margin">
            <wp:posOffset>3653790</wp:posOffset>
          </wp:positionH>
          <wp:positionV relativeFrom="page">
            <wp:posOffset>400050</wp:posOffset>
          </wp:positionV>
          <wp:extent cx="2415540" cy="701675"/>
          <wp:effectExtent l="0" t="0" r="381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VS_Bern_Logo_RGB.emf"/>
                  <pic:cNvPicPr/>
                </pic:nvPicPr>
                <pic:blipFill rotWithShape="1">
                  <a:blip r:embed="rId1">
                    <a:extLst>
                      <a:ext uri="{28A0092B-C50C-407E-A947-70E740481C1C}">
                        <a14:useLocalDpi xmlns:a14="http://schemas.microsoft.com/office/drawing/2010/main" val="0"/>
                      </a:ext>
                    </a:extLst>
                  </a:blip>
                  <a:srcRect b="4440"/>
                  <a:stretch/>
                </pic:blipFill>
                <pic:spPr bwMode="auto">
                  <a:xfrm>
                    <a:off x="0" y="0"/>
                    <a:ext cx="2415540" cy="7016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0E7"/>
    <w:rsid w:val="000007C8"/>
    <w:rsid w:val="00002A9F"/>
    <w:rsid w:val="00010E0F"/>
    <w:rsid w:val="00015560"/>
    <w:rsid w:val="00022816"/>
    <w:rsid w:val="000355F0"/>
    <w:rsid w:val="00044A02"/>
    <w:rsid w:val="00046A02"/>
    <w:rsid w:val="000546A5"/>
    <w:rsid w:val="00055CA5"/>
    <w:rsid w:val="000635E0"/>
    <w:rsid w:val="0006484C"/>
    <w:rsid w:val="000755AB"/>
    <w:rsid w:val="000831F2"/>
    <w:rsid w:val="00093CF1"/>
    <w:rsid w:val="00096AB7"/>
    <w:rsid w:val="000B0350"/>
    <w:rsid w:val="000B4AD6"/>
    <w:rsid w:val="000C1713"/>
    <w:rsid w:val="000D63D8"/>
    <w:rsid w:val="000D7C7A"/>
    <w:rsid w:val="000E039C"/>
    <w:rsid w:val="001048A0"/>
    <w:rsid w:val="001274AF"/>
    <w:rsid w:val="00132911"/>
    <w:rsid w:val="00135851"/>
    <w:rsid w:val="001452BE"/>
    <w:rsid w:val="00152FE2"/>
    <w:rsid w:val="00155A67"/>
    <w:rsid w:val="001643B3"/>
    <w:rsid w:val="00173033"/>
    <w:rsid w:val="00183330"/>
    <w:rsid w:val="00183B09"/>
    <w:rsid w:val="00184B28"/>
    <w:rsid w:val="00197938"/>
    <w:rsid w:val="001A1479"/>
    <w:rsid w:val="001B6881"/>
    <w:rsid w:val="001C43B6"/>
    <w:rsid w:val="00202BA3"/>
    <w:rsid w:val="00203E70"/>
    <w:rsid w:val="00220F5E"/>
    <w:rsid w:val="00236196"/>
    <w:rsid w:val="0024787A"/>
    <w:rsid w:val="00286679"/>
    <w:rsid w:val="00293836"/>
    <w:rsid w:val="00295062"/>
    <w:rsid w:val="002B45D4"/>
    <w:rsid w:val="002C7FA2"/>
    <w:rsid w:val="002D52BB"/>
    <w:rsid w:val="002F101B"/>
    <w:rsid w:val="00304696"/>
    <w:rsid w:val="00306831"/>
    <w:rsid w:val="003246D7"/>
    <w:rsid w:val="00327656"/>
    <w:rsid w:val="00344164"/>
    <w:rsid w:val="003502C9"/>
    <w:rsid w:val="003515E9"/>
    <w:rsid w:val="00355485"/>
    <w:rsid w:val="00367C41"/>
    <w:rsid w:val="0037316A"/>
    <w:rsid w:val="00377910"/>
    <w:rsid w:val="00380BEB"/>
    <w:rsid w:val="00383EAF"/>
    <w:rsid w:val="003842EA"/>
    <w:rsid w:val="00391446"/>
    <w:rsid w:val="003A582F"/>
    <w:rsid w:val="003A5F7A"/>
    <w:rsid w:val="003B03A0"/>
    <w:rsid w:val="003B5174"/>
    <w:rsid w:val="003D1167"/>
    <w:rsid w:val="003F5246"/>
    <w:rsid w:val="0041337B"/>
    <w:rsid w:val="00422E1F"/>
    <w:rsid w:val="00425F5E"/>
    <w:rsid w:val="004326B2"/>
    <w:rsid w:val="00436A6F"/>
    <w:rsid w:val="004417FF"/>
    <w:rsid w:val="00441E37"/>
    <w:rsid w:val="00442CB5"/>
    <w:rsid w:val="00453C25"/>
    <w:rsid w:val="00462D74"/>
    <w:rsid w:val="00483C1E"/>
    <w:rsid w:val="004A5F9F"/>
    <w:rsid w:val="004B5C49"/>
    <w:rsid w:val="004C14B4"/>
    <w:rsid w:val="004D20A3"/>
    <w:rsid w:val="004E02F8"/>
    <w:rsid w:val="00504EBA"/>
    <w:rsid w:val="00511F28"/>
    <w:rsid w:val="00520041"/>
    <w:rsid w:val="00520686"/>
    <w:rsid w:val="00530B13"/>
    <w:rsid w:val="005435C1"/>
    <w:rsid w:val="00552A13"/>
    <w:rsid w:val="005677AA"/>
    <w:rsid w:val="005702AC"/>
    <w:rsid w:val="00586622"/>
    <w:rsid w:val="00593B8E"/>
    <w:rsid w:val="005B01E8"/>
    <w:rsid w:val="005C286C"/>
    <w:rsid w:val="005D1D75"/>
    <w:rsid w:val="005D4450"/>
    <w:rsid w:val="005D57F6"/>
    <w:rsid w:val="005E5089"/>
    <w:rsid w:val="005F0781"/>
    <w:rsid w:val="005F70E7"/>
    <w:rsid w:val="005F7942"/>
    <w:rsid w:val="006046F2"/>
    <w:rsid w:val="00614B6D"/>
    <w:rsid w:val="0062686C"/>
    <w:rsid w:val="00633410"/>
    <w:rsid w:val="00651C20"/>
    <w:rsid w:val="006628EE"/>
    <w:rsid w:val="00664423"/>
    <w:rsid w:val="00685AB3"/>
    <w:rsid w:val="00695CF6"/>
    <w:rsid w:val="006A5FB8"/>
    <w:rsid w:val="006B041E"/>
    <w:rsid w:val="006B71CB"/>
    <w:rsid w:val="006C4C0B"/>
    <w:rsid w:val="006D667C"/>
    <w:rsid w:val="006E685C"/>
    <w:rsid w:val="006F3092"/>
    <w:rsid w:val="00720A36"/>
    <w:rsid w:val="00754CA5"/>
    <w:rsid w:val="00755BEF"/>
    <w:rsid w:val="007721A8"/>
    <w:rsid w:val="00774343"/>
    <w:rsid w:val="00774E01"/>
    <w:rsid w:val="007852CE"/>
    <w:rsid w:val="007871BA"/>
    <w:rsid w:val="00796544"/>
    <w:rsid w:val="007A6BD0"/>
    <w:rsid w:val="007A79E8"/>
    <w:rsid w:val="007E7113"/>
    <w:rsid w:val="007F243D"/>
    <w:rsid w:val="007F3F9B"/>
    <w:rsid w:val="008004DF"/>
    <w:rsid w:val="0080538A"/>
    <w:rsid w:val="00825653"/>
    <w:rsid w:val="008276BF"/>
    <w:rsid w:val="00831D68"/>
    <w:rsid w:val="0083447A"/>
    <w:rsid w:val="00843141"/>
    <w:rsid w:val="0084659E"/>
    <w:rsid w:val="00850CD5"/>
    <w:rsid w:val="0086117D"/>
    <w:rsid w:val="00875D59"/>
    <w:rsid w:val="00881F0F"/>
    <w:rsid w:val="008846A5"/>
    <w:rsid w:val="00887C3E"/>
    <w:rsid w:val="00892B5E"/>
    <w:rsid w:val="008B62E3"/>
    <w:rsid w:val="008C0AA4"/>
    <w:rsid w:val="008C28EB"/>
    <w:rsid w:val="008C2993"/>
    <w:rsid w:val="008C7650"/>
    <w:rsid w:val="008D443A"/>
    <w:rsid w:val="008D57B1"/>
    <w:rsid w:val="008E5403"/>
    <w:rsid w:val="008F25F8"/>
    <w:rsid w:val="008F73DB"/>
    <w:rsid w:val="00901780"/>
    <w:rsid w:val="009047D8"/>
    <w:rsid w:val="00904C8B"/>
    <w:rsid w:val="00907E09"/>
    <w:rsid w:val="00913519"/>
    <w:rsid w:val="00932B80"/>
    <w:rsid w:val="009372BA"/>
    <w:rsid w:val="00940716"/>
    <w:rsid w:val="00946EE6"/>
    <w:rsid w:val="0096703A"/>
    <w:rsid w:val="00970B6F"/>
    <w:rsid w:val="009712AA"/>
    <w:rsid w:val="009802AA"/>
    <w:rsid w:val="00985A8C"/>
    <w:rsid w:val="009D068D"/>
    <w:rsid w:val="009E4C91"/>
    <w:rsid w:val="009F50AC"/>
    <w:rsid w:val="009F6DC7"/>
    <w:rsid w:val="00A17AFC"/>
    <w:rsid w:val="00A31F7C"/>
    <w:rsid w:val="00A75BF3"/>
    <w:rsid w:val="00AA72D3"/>
    <w:rsid w:val="00AC55BD"/>
    <w:rsid w:val="00AD0DA0"/>
    <w:rsid w:val="00AD5C43"/>
    <w:rsid w:val="00AF0F31"/>
    <w:rsid w:val="00B0626A"/>
    <w:rsid w:val="00B13050"/>
    <w:rsid w:val="00B356AA"/>
    <w:rsid w:val="00B377A5"/>
    <w:rsid w:val="00B44CA8"/>
    <w:rsid w:val="00B50A13"/>
    <w:rsid w:val="00B573A4"/>
    <w:rsid w:val="00B65888"/>
    <w:rsid w:val="00B710E6"/>
    <w:rsid w:val="00B9068C"/>
    <w:rsid w:val="00B92895"/>
    <w:rsid w:val="00BB4156"/>
    <w:rsid w:val="00BC62CD"/>
    <w:rsid w:val="00BE4745"/>
    <w:rsid w:val="00BF1544"/>
    <w:rsid w:val="00BF269D"/>
    <w:rsid w:val="00BF29FE"/>
    <w:rsid w:val="00C03089"/>
    <w:rsid w:val="00C1547D"/>
    <w:rsid w:val="00C21DCD"/>
    <w:rsid w:val="00C3222B"/>
    <w:rsid w:val="00C37319"/>
    <w:rsid w:val="00C446AD"/>
    <w:rsid w:val="00C473AA"/>
    <w:rsid w:val="00C530C0"/>
    <w:rsid w:val="00C563E3"/>
    <w:rsid w:val="00C607B3"/>
    <w:rsid w:val="00C62171"/>
    <w:rsid w:val="00C6748B"/>
    <w:rsid w:val="00CA5766"/>
    <w:rsid w:val="00CB314A"/>
    <w:rsid w:val="00CC1073"/>
    <w:rsid w:val="00CC725D"/>
    <w:rsid w:val="00CD760F"/>
    <w:rsid w:val="00CF012F"/>
    <w:rsid w:val="00D07B0A"/>
    <w:rsid w:val="00D113F9"/>
    <w:rsid w:val="00D30181"/>
    <w:rsid w:val="00D34EE1"/>
    <w:rsid w:val="00D444DE"/>
    <w:rsid w:val="00D55DE8"/>
    <w:rsid w:val="00D66841"/>
    <w:rsid w:val="00D87D69"/>
    <w:rsid w:val="00D91D55"/>
    <w:rsid w:val="00D91E13"/>
    <w:rsid w:val="00D953B7"/>
    <w:rsid w:val="00D9566D"/>
    <w:rsid w:val="00DB0386"/>
    <w:rsid w:val="00DB083A"/>
    <w:rsid w:val="00DC1198"/>
    <w:rsid w:val="00DC1E56"/>
    <w:rsid w:val="00DD032D"/>
    <w:rsid w:val="00DD0713"/>
    <w:rsid w:val="00DE3048"/>
    <w:rsid w:val="00DE4CE4"/>
    <w:rsid w:val="00E02830"/>
    <w:rsid w:val="00E0347E"/>
    <w:rsid w:val="00E20513"/>
    <w:rsid w:val="00E56E47"/>
    <w:rsid w:val="00E745B5"/>
    <w:rsid w:val="00EB5ED7"/>
    <w:rsid w:val="00EB64E3"/>
    <w:rsid w:val="00EB6EAE"/>
    <w:rsid w:val="00EB7257"/>
    <w:rsid w:val="00EC0FA0"/>
    <w:rsid w:val="00EC47D3"/>
    <w:rsid w:val="00EC6313"/>
    <w:rsid w:val="00ED138B"/>
    <w:rsid w:val="00EE11B2"/>
    <w:rsid w:val="00EF11B1"/>
    <w:rsid w:val="00EF247A"/>
    <w:rsid w:val="00F2607D"/>
    <w:rsid w:val="00F26D7B"/>
    <w:rsid w:val="00F46C90"/>
    <w:rsid w:val="00F54168"/>
    <w:rsid w:val="00F56D71"/>
    <w:rsid w:val="00F67E70"/>
    <w:rsid w:val="00F74E27"/>
    <w:rsid w:val="00F7612B"/>
    <w:rsid w:val="00F9099A"/>
    <w:rsid w:val="00FA06A7"/>
    <w:rsid w:val="00FA23B8"/>
    <w:rsid w:val="00FA59C4"/>
    <w:rsid w:val="00FA6559"/>
    <w:rsid w:val="00FC23CA"/>
    <w:rsid w:val="00FE63C7"/>
    <w:rsid w:val="00FE69E4"/>
    <w:rsid w:val="00FF11B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0A06629B"/>
  <w15:docId w15:val="{92A28ABA-C067-4513-927F-D636D2BF1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60" w:lineRule="exact"/>
    </w:pPr>
    <w:rPr>
      <w:rFonts w:ascii="Arial" w:hAnsi="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Speicherpfad6pt">
    <w:name w:val="Speicherpfad 6 pt"/>
    <w:basedOn w:val="Standard"/>
    <w:pPr>
      <w:spacing w:line="160" w:lineRule="exact"/>
      <w:jc w:val="both"/>
    </w:pPr>
    <w:rPr>
      <w:sz w:val="12"/>
    </w:rPr>
  </w:style>
  <w:style w:type="paragraph" w:customStyle="1" w:styleId="Betreff">
    <w:name w:val="Betreff"/>
    <w:basedOn w:val="Standard"/>
    <w:rPr>
      <w:b/>
      <w:bCs/>
      <w:sz w:val="26"/>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customStyle="1" w:styleId="Gruss">
    <w:name w:val="Gruss"/>
    <w:basedOn w:val="Standard"/>
    <w:pPr>
      <w:keepNext/>
      <w:keepLines/>
    </w:pPr>
  </w:style>
  <w:style w:type="paragraph" w:styleId="Sprechblasentext">
    <w:name w:val="Balloon Text"/>
    <w:basedOn w:val="Standard"/>
    <w:link w:val="SprechblasentextZchn"/>
    <w:rsid w:val="00183B09"/>
    <w:pPr>
      <w:spacing w:line="240" w:lineRule="auto"/>
    </w:pPr>
    <w:rPr>
      <w:rFonts w:ascii="Tahoma" w:hAnsi="Tahoma" w:cs="Tahoma"/>
      <w:sz w:val="16"/>
      <w:szCs w:val="16"/>
    </w:rPr>
  </w:style>
  <w:style w:type="paragraph" w:customStyle="1" w:styleId="Logo">
    <w:name w:val="Logo"/>
    <w:basedOn w:val="Standard"/>
    <w:rPr>
      <w:vanish/>
    </w:rPr>
  </w:style>
  <w:style w:type="character" w:customStyle="1" w:styleId="SprechblasentextZchn">
    <w:name w:val="Sprechblasentext Zchn"/>
    <w:link w:val="Sprechblasentext"/>
    <w:rsid w:val="00183B09"/>
    <w:rPr>
      <w:rFonts w:ascii="Tahoma" w:hAnsi="Tahoma" w:cs="Tahoma"/>
      <w:sz w:val="16"/>
      <w:szCs w:val="16"/>
    </w:rPr>
  </w:style>
  <w:style w:type="paragraph" w:customStyle="1" w:styleId="fuerFragenkursiv">
    <w:name w:val="fuer Fragen kursiv"/>
    <w:basedOn w:val="Standard"/>
    <w:rsid w:val="00344164"/>
    <w:pPr>
      <w:spacing w:line="340" w:lineRule="exact"/>
    </w:pPr>
    <w:rPr>
      <w:i/>
      <w:iCs/>
      <w:sz w:val="20"/>
    </w:rPr>
  </w:style>
  <w:style w:type="character" w:styleId="Hyperlink">
    <w:name w:val="Hyperlink"/>
    <w:basedOn w:val="Absatz-Standardschriftart"/>
    <w:rsid w:val="00344164"/>
    <w:rPr>
      <w:color w:val="0000FF" w:themeColor="hyperlink"/>
      <w:u w:val="single"/>
    </w:rPr>
  </w:style>
  <w:style w:type="character" w:customStyle="1" w:styleId="NichtaufgelsteErwhnung1">
    <w:name w:val="Nicht aufgelöste Erwähnung1"/>
    <w:basedOn w:val="Absatz-Standardschriftart"/>
    <w:uiPriority w:val="99"/>
    <w:semiHidden/>
    <w:unhideWhenUsed/>
    <w:rsid w:val="005F70E7"/>
    <w:rPr>
      <w:color w:val="605E5C"/>
      <w:shd w:val="clear" w:color="auto" w:fill="E1DFDD"/>
    </w:rPr>
  </w:style>
  <w:style w:type="character" w:styleId="Kommentarzeichen">
    <w:name w:val="annotation reference"/>
    <w:basedOn w:val="Absatz-Standardschriftart"/>
    <w:semiHidden/>
    <w:unhideWhenUsed/>
    <w:rsid w:val="008276BF"/>
    <w:rPr>
      <w:sz w:val="16"/>
      <w:szCs w:val="16"/>
    </w:rPr>
  </w:style>
  <w:style w:type="paragraph" w:styleId="Kommentartext">
    <w:name w:val="annotation text"/>
    <w:basedOn w:val="Standard"/>
    <w:link w:val="KommentartextZchn"/>
    <w:semiHidden/>
    <w:unhideWhenUsed/>
    <w:rsid w:val="008276BF"/>
    <w:pPr>
      <w:spacing w:line="240" w:lineRule="auto"/>
    </w:pPr>
    <w:rPr>
      <w:sz w:val="20"/>
      <w:szCs w:val="20"/>
    </w:rPr>
  </w:style>
  <w:style w:type="character" w:customStyle="1" w:styleId="KommentartextZchn">
    <w:name w:val="Kommentartext Zchn"/>
    <w:basedOn w:val="Absatz-Standardschriftart"/>
    <w:link w:val="Kommentartext"/>
    <w:semiHidden/>
    <w:rsid w:val="008276BF"/>
    <w:rPr>
      <w:rFonts w:ascii="Arial" w:hAnsi="Arial"/>
    </w:rPr>
  </w:style>
  <w:style w:type="paragraph" w:styleId="Kommentarthema">
    <w:name w:val="annotation subject"/>
    <w:basedOn w:val="Kommentartext"/>
    <w:next w:val="Kommentartext"/>
    <w:link w:val="KommentarthemaZchn"/>
    <w:semiHidden/>
    <w:unhideWhenUsed/>
    <w:rsid w:val="008276BF"/>
    <w:rPr>
      <w:b/>
      <w:bCs/>
    </w:rPr>
  </w:style>
  <w:style w:type="character" w:customStyle="1" w:styleId="KommentarthemaZchn">
    <w:name w:val="Kommentarthema Zchn"/>
    <w:basedOn w:val="KommentartextZchn"/>
    <w:link w:val="Kommentarthema"/>
    <w:semiHidden/>
    <w:rsid w:val="008276BF"/>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860685">
      <w:bodyDiv w:val="1"/>
      <w:marLeft w:val="0"/>
      <w:marRight w:val="0"/>
      <w:marTop w:val="0"/>
      <w:marBottom w:val="0"/>
      <w:divBdr>
        <w:top w:val="none" w:sz="0" w:space="0" w:color="auto"/>
        <w:left w:val="none" w:sz="0" w:space="0" w:color="auto"/>
        <w:bottom w:val="none" w:sz="0" w:space="0" w:color="auto"/>
        <w:right w:val="none" w:sz="0" w:space="0" w:color="auto"/>
      </w:divBdr>
    </w:div>
    <w:div w:id="1962148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markus.peter@agvs-upsa.ch" TargetMode="External"/><Relationship Id="rId11" Type="http://schemas.openxmlformats.org/officeDocument/2006/relationships/hyperlink" Target="https://www.agvs-upsa.ch/it/newsletter"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hyperlink" Target="http://www.agvs-upsa.ch"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V:\Kunden\&#8226;%20Kunden_Masken+Unterschriften\AGVS_+_AEC\_AGVS_Vorlagen\AGVS_d_Medieninformation_Vorlag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AGVS_d_Medieninformation_Vorlage</Template>
  <TotalTime>0</TotalTime>
  <Pages>1</Pages>
  <Words>546</Words>
  <Characters>3425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Adresse</vt:lpstr>
    </vt:vector>
  </TitlesOfParts>
  <Company>Victor Hotz AG</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subject/>
  <dc:creator>Mike Gadient</dc:creator>
  <cp:keywords/>
  <dc:description/>
  <cp:lastModifiedBy>Serina Danz</cp:lastModifiedBy>
  <cp:revision>4</cp:revision>
  <cp:lastPrinted>2020-01-31T07:30:00Z</cp:lastPrinted>
  <dcterms:created xsi:type="dcterms:W3CDTF">2021-03-01T16:41:00Z</dcterms:created>
  <dcterms:modified xsi:type="dcterms:W3CDTF">2021-03-29T06:29:00Z</dcterms:modified>
</cp:coreProperties>
</file>