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C534" w14:textId="77777777" w:rsidR="00173033" w:rsidRPr="00F74E27" w:rsidRDefault="00344164" w:rsidP="00344164">
      <w:pPr>
        <w:spacing w:line="240" w:lineRule="auto"/>
        <w:rPr>
          <w:b/>
        </w:rPr>
      </w:pPr>
      <w:bookmarkStart w:id="0" w:name="BkmStart"/>
      <w:bookmarkEnd w:id="0"/>
      <w:r>
        <w:rPr>
          <w:b/>
        </w:rPr>
        <w:t>COMUNICATO STAMPA</w:t>
      </w:r>
    </w:p>
    <w:p w14:paraId="57554803" w14:textId="77777777" w:rsidR="00344164" w:rsidRDefault="00344164" w:rsidP="00344164">
      <w:pPr>
        <w:spacing w:line="240" w:lineRule="auto"/>
      </w:pPr>
    </w:p>
    <w:p w14:paraId="7DB8790C" w14:textId="77777777" w:rsidR="00442CB5" w:rsidRDefault="00442CB5" w:rsidP="00344164">
      <w:pPr>
        <w:spacing w:line="240" w:lineRule="auto"/>
      </w:pPr>
    </w:p>
    <w:p w14:paraId="2908B906" w14:textId="6CF5B48E" w:rsidR="00442CB5" w:rsidRDefault="00E4167A" w:rsidP="00442CB5">
      <w:pPr>
        <w:spacing w:line="240" w:lineRule="auto"/>
        <w:rPr>
          <w:b/>
        </w:rPr>
      </w:pPr>
      <w:r>
        <w:rPr>
          <w:b/>
        </w:rPr>
        <w:t>Nuova formazione di base nel settore dell’auto</w:t>
      </w:r>
    </w:p>
    <w:p w14:paraId="4EAED1CD" w14:textId="77777777" w:rsidR="00442CB5" w:rsidRDefault="00442CB5" w:rsidP="00442CB5">
      <w:pPr>
        <w:spacing w:line="240" w:lineRule="auto"/>
        <w:rPr>
          <w:b/>
        </w:rPr>
      </w:pPr>
    </w:p>
    <w:p w14:paraId="23B38F46" w14:textId="20F96D72" w:rsidR="00344164" w:rsidRPr="00344164" w:rsidRDefault="00481835" w:rsidP="00442CB5">
      <w:pPr>
        <w:spacing w:line="240" w:lineRule="auto"/>
        <w:rPr>
          <w:b/>
          <w:sz w:val="32"/>
          <w:szCs w:val="32"/>
        </w:rPr>
      </w:pPr>
      <w:r>
        <w:rPr>
          <w:b/>
          <w:sz w:val="32"/>
        </w:rPr>
        <w:t>Gli esperti delle vendite di domani</w:t>
      </w:r>
    </w:p>
    <w:p w14:paraId="3A8C3630" w14:textId="77777777" w:rsidR="00344164" w:rsidRDefault="00344164" w:rsidP="00344164">
      <w:pPr>
        <w:spacing w:line="240" w:lineRule="auto"/>
      </w:pPr>
    </w:p>
    <w:p w14:paraId="3007AD66" w14:textId="77777777" w:rsidR="00344164" w:rsidRDefault="00344164" w:rsidP="00344164">
      <w:pPr>
        <w:spacing w:line="240" w:lineRule="auto"/>
        <w:rPr>
          <w:b/>
        </w:rPr>
      </w:pPr>
    </w:p>
    <w:p w14:paraId="3193F35A" w14:textId="21C15CA9" w:rsidR="00344164" w:rsidRDefault="00344164" w:rsidP="00344164">
      <w:pPr>
        <w:spacing w:line="240" w:lineRule="auto"/>
        <w:rPr>
          <w:b/>
          <w:sz w:val="19"/>
          <w:szCs w:val="19"/>
        </w:rPr>
      </w:pPr>
      <w:r w:rsidRPr="009E2572">
        <w:rPr>
          <w:b/>
          <w:i/>
          <w:sz w:val="19"/>
        </w:rPr>
        <w:t xml:space="preserve">Berna, </w:t>
      </w:r>
      <w:r w:rsidR="009E2572" w:rsidRPr="009E2572">
        <w:rPr>
          <w:b/>
          <w:i/>
          <w:sz w:val="19"/>
        </w:rPr>
        <w:t>17 maggio</w:t>
      </w:r>
      <w:r w:rsidRPr="009E2572">
        <w:rPr>
          <w:b/>
          <w:i/>
          <w:sz w:val="19"/>
        </w:rPr>
        <w:t xml:space="preserve"> 2021</w:t>
      </w:r>
      <w:r w:rsidRPr="009E2572">
        <w:rPr>
          <w:b/>
          <w:sz w:val="19"/>
        </w:rPr>
        <w:t xml:space="preserve"> – </w:t>
      </w:r>
      <w:r w:rsidRPr="009E2572">
        <w:rPr>
          <w:b/>
          <w:i/>
          <w:sz w:val="19"/>
        </w:rPr>
        <w:t>Tecnologie di propulsione alternative o nuove abitudini di mobilità: il mondo</w:t>
      </w:r>
      <w:r>
        <w:rPr>
          <w:b/>
          <w:i/>
          <w:sz w:val="19"/>
        </w:rPr>
        <w:t xml:space="preserve"> dell’automobile sta cambiando. L’Unione professionale svizzera dell’automobile (UPSA) reagisce a questi cambiamenti e dal 2022 offrirà ai giovani una nuova formazione di base nel campo delle vendite di auto. </w:t>
      </w:r>
    </w:p>
    <w:p w14:paraId="13EBA09C" w14:textId="77777777" w:rsidR="00344164" w:rsidRDefault="00344164" w:rsidP="00344164">
      <w:pPr>
        <w:spacing w:line="240" w:lineRule="auto"/>
        <w:rPr>
          <w:b/>
          <w:sz w:val="19"/>
          <w:szCs w:val="19"/>
        </w:rPr>
      </w:pPr>
    </w:p>
    <w:p w14:paraId="3DC7FF7D" w14:textId="2D693A31" w:rsidR="00431918" w:rsidRDefault="00CD55F1" w:rsidP="00344164">
      <w:pPr>
        <w:spacing w:line="240" w:lineRule="auto"/>
        <w:rPr>
          <w:sz w:val="19"/>
          <w:szCs w:val="19"/>
        </w:rPr>
      </w:pPr>
      <w:r>
        <w:rPr>
          <w:sz w:val="19"/>
        </w:rPr>
        <w:t>Dalle numerose tecnologie di propulsione, passando per i sistemi di assistenza alla guida e fino ai nuovi servizi come car sharing o auto in abbonamento: per rispondere in modo ottimale alle esigenze della clientela, il garagista e i suoi collaboratori si stanno sempre di più trasformando in fornitori globali di servizi di mobilità. Di conseguenza, i requisiti posti agli specialisti addetti alla vendita continueranno a crescere. Per questo motivo, a partire dal 2022 l’UPSA introdurrà la nuova formazione professionale di base di «Impiegato/a del commercio al dettaglio AFC Sales Automobile».</w:t>
      </w:r>
    </w:p>
    <w:p w14:paraId="517BA606" w14:textId="0F9D2733" w:rsidR="003058BD" w:rsidRDefault="003058BD" w:rsidP="00344164">
      <w:pPr>
        <w:spacing w:line="240" w:lineRule="auto"/>
        <w:rPr>
          <w:sz w:val="19"/>
          <w:szCs w:val="19"/>
        </w:rPr>
      </w:pPr>
    </w:p>
    <w:p w14:paraId="5CE261E0" w14:textId="6FFB44D2" w:rsidR="00791AD6" w:rsidRDefault="006A7AAA" w:rsidP="00344164">
      <w:pPr>
        <w:spacing w:line="240" w:lineRule="auto"/>
        <w:rPr>
          <w:sz w:val="19"/>
          <w:szCs w:val="19"/>
        </w:rPr>
      </w:pPr>
      <w:r>
        <w:rPr>
          <w:sz w:val="19"/>
        </w:rPr>
        <w:t xml:space="preserve">«Attraverso la nuova formazione di base AFC, specifica per il settore, intendiamo garantire che le autofficine dispongano di un sufficiente numero di specialisti qualificati nella compravendita di auto, il settore che genera più fatturato di tutti», spiega Olivier Maeder, responsabile del settore Formazione in seno all’UPSA. Anche nell’era online, la consulenza alla clientela e la vendita di veicoli avranno sempre un valore importante. </w:t>
      </w:r>
    </w:p>
    <w:p w14:paraId="4FFDB752" w14:textId="77777777" w:rsidR="00791AD6" w:rsidRDefault="00791AD6" w:rsidP="00344164">
      <w:pPr>
        <w:spacing w:line="240" w:lineRule="auto"/>
        <w:rPr>
          <w:sz w:val="19"/>
          <w:szCs w:val="19"/>
        </w:rPr>
      </w:pPr>
      <w:bookmarkStart w:id="1" w:name="_GoBack"/>
      <w:bookmarkEnd w:id="1"/>
    </w:p>
    <w:p w14:paraId="10B3399A" w14:textId="158C297F" w:rsidR="00791AD6" w:rsidRDefault="00823878" w:rsidP="00344164">
      <w:pPr>
        <w:spacing w:line="240" w:lineRule="auto"/>
        <w:rPr>
          <w:sz w:val="19"/>
          <w:szCs w:val="19"/>
        </w:rPr>
      </w:pPr>
      <w:r>
        <w:rPr>
          <w:sz w:val="19"/>
        </w:rPr>
        <w:t xml:space="preserve">I futuri impiegati del commercio al dettaglio Sales Automobile consigliano e servono i clienti nello showroom, al telefono e online. Nel corso del colloquio di vendita capiscono le esigenze del cliente e lo consigliano durante la scelta dell’auto </w:t>
      </w:r>
      <w:proofErr w:type="spellStart"/>
      <w:r>
        <w:rPr>
          <w:sz w:val="19"/>
        </w:rPr>
        <w:t>giusta,con</w:t>
      </w:r>
      <w:proofErr w:type="spellEnd"/>
      <w:r>
        <w:rPr>
          <w:sz w:val="19"/>
        </w:rPr>
        <w:t xml:space="preserve"> la giusta tecnologia di propulsione o la giusta forma di servizio di mobilità. Gli impiegati del commercio al dettaglio Sales Automobile illustrano inoltre i vantaggi e gli svantaggi delle varie forme di finanziamento e spiegano gli investimenti supplementari in relazione ai vari concetti di propulsione. Per questa formazione di base è richiesto l’assolvimento della scolarità obbligatoria, livello superiore o medio.</w:t>
      </w:r>
    </w:p>
    <w:p w14:paraId="3D4797D4" w14:textId="77777777" w:rsidR="00791AD6" w:rsidRDefault="00791AD6" w:rsidP="00344164">
      <w:pPr>
        <w:spacing w:line="240" w:lineRule="auto"/>
        <w:rPr>
          <w:sz w:val="19"/>
          <w:szCs w:val="19"/>
        </w:rPr>
      </w:pPr>
    </w:p>
    <w:p w14:paraId="091AE323" w14:textId="3D47FD47" w:rsidR="00791AD6" w:rsidRDefault="00791AD6" w:rsidP="00344164">
      <w:pPr>
        <w:spacing w:line="240" w:lineRule="auto"/>
        <w:rPr>
          <w:sz w:val="19"/>
          <w:szCs w:val="19"/>
        </w:rPr>
      </w:pPr>
      <w:r>
        <w:rPr>
          <w:sz w:val="19"/>
        </w:rPr>
        <w:t>«Con il nuovo ramo di formazione e d’esame, ai giovani verrà offerta una nuova e allettante formazione di base», continua Maeder. «Nello stesso tempo viene soddisfatta la pluriennale richiesta dell’UPSA e dei suoi soci relativa a una formazione di base nel settore delle vendite di auto.» Come dimostra un sondaggio svolto tra 286 aziende formatrici, il 75% di queste ultime considera necessaria la nuova formazione di base per garantire in futuro il fabbisogno di specialisti nel settore Sales. «Ora è compito dei soci dell’UPSA e dell’UPSA fare in modo che venga offerto il massimo numero possibile di posti di tirocinio». Il relativo materiale informativo per la candidatura è attualmente in fase di elaborazione.</w:t>
      </w:r>
    </w:p>
    <w:p w14:paraId="5F07EC28" w14:textId="4DFB96D8" w:rsidR="00791AD6" w:rsidRDefault="00791AD6" w:rsidP="00344164">
      <w:pPr>
        <w:spacing w:line="240" w:lineRule="auto"/>
        <w:rPr>
          <w:sz w:val="19"/>
          <w:szCs w:val="19"/>
        </w:rPr>
      </w:pPr>
    </w:p>
    <w:p w14:paraId="47D6ADEA" w14:textId="420308D2" w:rsidR="00791AD6" w:rsidRDefault="00766641" w:rsidP="00344164">
      <w:pPr>
        <w:spacing w:line="240" w:lineRule="auto"/>
        <w:rPr>
          <w:sz w:val="19"/>
          <w:szCs w:val="19"/>
        </w:rPr>
      </w:pPr>
      <w:r>
        <w:rPr>
          <w:sz w:val="19"/>
        </w:rPr>
        <w:t xml:space="preserve">Nel quadro del progetto «Vendita 2022+», che prevede la rielaborazione delle professioni del commercio al dettaglio, a partire dal 2022 verranno offerte anche le nuove formazioni di base «Impiegato/a del commercio al dettaglio AFC After-Sales Automobile» (in precedenza Parti di ricambio-Logistica) e «Assistente del commercio al dettaglio CFP After-Sales Automobile» (in precedenza sempre Parti di ricambio-Logistica). Con queste due formazioni di base riposizionate, nettamente più orientate alla vendita rispetto a prima, e con una nuova formazione di base innovativa nella vendita di auto, il ramo svizzero dei professionisti dell’auto reagisce alle dinamiche nel campo della mobilità. Ma non solo: grazie alle nuove formazioni di base, garantisce che durante la vendita di un veicolo o di un servizio di mobilità le e i clienti possano ricevere anche in futuro una consulenza competente. </w:t>
      </w:r>
    </w:p>
    <w:p w14:paraId="1C537189" w14:textId="483768B0" w:rsidR="00937F52" w:rsidRDefault="00937F52" w:rsidP="00344164">
      <w:pPr>
        <w:spacing w:line="240" w:lineRule="auto"/>
        <w:rPr>
          <w:sz w:val="19"/>
          <w:szCs w:val="19"/>
        </w:rPr>
      </w:pPr>
    </w:p>
    <w:p w14:paraId="10B81290" w14:textId="7029EDF6" w:rsidR="00937F52" w:rsidRPr="00937F52" w:rsidRDefault="00937F52" w:rsidP="00344164">
      <w:pPr>
        <w:spacing w:line="240" w:lineRule="auto"/>
        <w:rPr>
          <w:sz w:val="18"/>
          <w:szCs w:val="18"/>
        </w:rPr>
      </w:pPr>
      <w:proofErr w:type="spellStart"/>
      <w:r>
        <w:rPr>
          <w:sz w:val="18"/>
        </w:rPr>
        <w:t>Bildlegende</w:t>
      </w:r>
      <w:proofErr w:type="spellEnd"/>
      <w:r>
        <w:rPr>
          <w:sz w:val="18"/>
        </w:rPr>
        <w:t xml:space="preserve">: I requisiti posti gli specialisti addetti alla vendita crescono. Per questo motivo, a partire dal 2022 l’UPSA offrirà la nuova formazione di base di «Impiegato/a del commercio al dettaglio AFC Sales Automobile». </w:t>
      </w:r>
    </w:p>
    <w:p w14:paraId="0D7488AD" w14:textId="77777777" w:rsidR="00344164" w:rsidRDefault="00344164" w:rsidP="00344164">
      <w:pPr>
        <w:spacing w:line="240" w:lineRule="auto"/>
      </w:pPr>
    </w:p>
    <w:p w14:paraId="4AAC2000" w14:textId="77777777" w:rsidR="003C2A10" w:rsidRPr="00D40739" w:rsidRDefault="003C2A10" w:rsidP="003C2A10">
      <w:pPr>
        <w:pStyle w:val="fuerFragenkursiv"/>
        <w:spacing w:line="240" w:lineRule="auto"/>
        <w:ind w:right="-114"/>
        <w:rPr>
          <w:sz w:val="16"/>
          <w:szCs w:val="16"/>
        </w:rPr>
      </w:pPr>
      <w:r>
        <w:rPr>
          <w:b/>
          <w:sz w:val="16"/>
        </w:rPr>
        <w:t>Per ulteriori informazioni</w:t>
      </w:r>
      <w:r>
        <w:rPr>
          <w:sz w:val="16"/>
        </w:rPr>
        <w:t xml:space="preserve"> rivolgersi a Olivier Maeder, responsabile del settore Formazione nella direzione UPSA, telefono 031 307 15 35, e-mail olivier.maeder@agvs-upsa.ch. </w:t>
      </w:r>
      <w:r>
        <w:rPr>
          <w:b/>
          <w:sz w:val="16"/>
        </w:rPr>
        <w:t>Coordinamento:</w:t>
      </w:r>
      <w:r>
        <w:rPr>
          <w:sz w:val="16"/>
        </w:rPr>
        <w:t xml:space="preserve"> Serina Danz, Comunicazione &amp; Media UPSA, telefono 031 307 15 43, e-mail serina.danz@agvs-upsa.ch.</w:t>
      </w:r>
    </w:p>
    <w:p w14:paraId="485480F5" w14:textId="77777777" w:rsidR="003C2A10" w:rsidRPr="00044A02" w:rsidRDefault="003C2A10" w:rsidP="003C2A10">
      <w:pPr>
        <w:spacing w:line="240" w:lineRule="auto"/>
        <w:ind w:right="-114"/>
        <w:rPr>
          <w:i/>
          <w:color w:val="000000"/>
          <w:sz w:val="16"/>
          <w:szCs w:val="16"/>
        </w:rPr>
      </w:pPr>
    </w:p>
    <w:p w14:paraId="6CE4127D" w14:textId="77777777" w:rsidR="003C2A10" w:rsidRPr="00044A02" w:rsidRDefault="003C2A10" w:rsidP="003C2A10">
      <w:pPr>
        <w:spacing w:line="180" w:lineRule="atLeast"/>
        <w:rPr>
          <w:rFonts w:cs="Arial"/>
          <w:b/>
          <w:i/>
          <w:iCs/>
          <w:sz w:val="16"/>
          <w:szCs w:val="16"/>
        </w:rPr>
      </w:pPr>
      <w:r>
        <w:rPr>
          <w:b/>
          <w:i/>
          <w:sz w:val="16"/>
        </w:rPr>
        <w:lastRenderedPageBreak/>
        <w:t>L’Unione professionale svizzera dell’automobile (UPSA)</w:t>
      </w:r>
    </w:p>
    <w:p w14:paraId="04A63D4D" w14:textId="77777777" w:rsidR="003C2A10" w:rsidRPr="00DC1198" w:rsidRDefault="003C2A10" w:rsidP="003C2A10">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788A580F" w14:textId="77777777" w:rsidR="00CB7162" w:rsidRDefault="00CB7162" w:rsidP="00CB7162">
      <w:pPr>
        <w:pStyle w:val="fuerFragenkursiv"/>
        <w:spacing w:line="240" w:lineRule="auto"/>
        <w:rPr>
          <w:iCs w:val="0"/>
          <w:color w:val="000000"/>
          <w:sz w:val="16"/>
          <w:szCs w:val="16"/>
        </w:rPr>
      </w:pPr>
    </w:p>
    <w:p w14:paraId="6E613447" w14:textId="77777777" w:rsidR="00CB7162" w:rsidRPr="00DC1198" w:rsidRDefault="00CB7162" w:rsidP="00CB7162">
      <w:pPr>
        <w:pStyle w:val="fuerFragenkursiv"/>
        <w:spacing w:line="240" w:lineRule="auto"/>
        <w:rPr>
          <w:iCs w:val="0"/>
          <w:color w:val="000000"/>
          <w:sz w:val="16"/>
          <w:szCs w:val="16"/>
        </w:rPr>
      </w:pPr>
    </w:p>
    <w:p w14:paraId="221F7950" w14:textId="6DBEA403" w:rsidR="00CB7162" w:rsidRPr="00D444DE" w:rsidRDefault="00CB7162" w:rsidP="00CB7162">
      <w:pPr>
        <w:tabs>
          <w:tab w:val="left" w:pos="426"/>
        </w:tabs>
        <w:spacing w:line="240" w:lineRule="auto"/>
        <w:rPr>
          <w:b/>
          <w:bCs/>
          <w:sz w:val="16"/>
          <w:szCs w:val="16"/>
        </w:rPr>
      </w:pPr>
      <w:r>
        <w:rPr>
          <w:b/>
          <w:noProof/>
          <w:sz w:val="16"/>
          <w:lang w:val="de-CH"/>
        </w:rPr>
        <w:drawing>
          <wp:inline distT="0" distB="0" distL="0" distR="0" wp14:anchorId="16101DBB" wp14:editId="03515AD7">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lang w:val="de-CH"/>
        </w:rPr>
        <w:drawing>
          <wp:anchor distT="0" distB="0" distL="114300" distR="114300" simplePos="0" relativeHeight="251659264" behindDoc="0" locked="0" layoutInCell="1" allowOverlap="1" wp14:anchorId="63169DA8" wp14:editId="75AB0EA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8" w:history="1">
        <w:r>
          <w:rPr>
            <w:rStyle w:val="Hyperlink"/>
            <w:b/>
            <w:color w:val="auto"/>
            <w:sz w:val="16"/>
            <w:u w:val="none"/>
          </w:rPr>
          <w:t>www.agvs-upsa.ch</w:t>
        </w:r>
      </w:hyperlink>
      <w:r>
        <w:rPr>
          <w:b/>
          <w:sz w:val="16"/>
        </w:rPr>
        <w:t xml:space="preserve"> nella rubrica «Comunicati stampa» (in basso)</w:t>
      </w:r>
    </w:p>
    <w:p w14:paraId="2C7DACBC" w14:textId="45A6EC05" w:rsidR="00CB7162" w:rsidRPr="00CB7162" w:rsidRDefault="00CB7162" w:rsidP="00CB7162">
      <w:pPr>
        <w:tabs>
          <w:tab w:val="left" w:pos="426"/>
        </w:tabs>
        <w:spacing w:line="240" w:lineRule="auto"/>
        <w:rPr>
          <w:b/>
          <w:bCs/>
          <w:color w:val="000000" w:themeColor="text1"/>
          <w:sz w:val="16"/>
          <w:szCs w:val="16"/>
        </w:rPr>
      </w:pPr>
      <w:r>
        <w:rPr>
          <w:b/>
          <w:noProof/>
          <w:sz w:val="16"/>
          <w:lang w:val="de-CH"/>
        </w:rPr>
        <w:drawing>
          <wp:inline distT="0" distB="0" distL="0" distR="0" wp14:anchorId="3E5EC8C2" wp14:editId="55488015">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delle professioni </w:t>
      </w:r>
      <w:r>
        <w:rPr>
          <w:b/>
          <w:color w:val="000000" w:themeColor="text1"/>
          <w:sz w:val="16"/>
        </w:rPr>
        <w:t xml:space="preserve">dell’auto: </w:t>
      </w:r>
      <w:hyperlink r:id="rId10" w:history="1">
        <w:r>
          <w:rPr>
            <w:rStyle w:val="Hyperlink"/>
            <w:b/>
            <w:color w:val="000000" w:themeColor="text1"/>
            <w:sz w:val="16"/>
          </w:rPr>
          <w:t>www.autoberufe.ch/it/Newsletter-Registrazione</w:t>
        </w:r>
      </w:hyperlink>
    </w:p>
    <w:p w14:paraId="6C586463" w14:textId="77777777" w:rsidR="00152FE2" w:rsidRPr="00044A02" w:rsidRDefault="00152FE2" w:rsidP="00CB7162">
      <w:pPr>
        <w:spacing w:line="240" w:lineRule="auto"/>
        <w:rPr>
          <w:b/>
          <w:bCs/>
          <w:sz w:val="16"/>
          <w:szCs w:val="16"/>
        </w:rPr>
      </w:pPr>
    </w:p>
    <w:sectPr w:rsidR="00152FE2"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042EA" w14:textId="77777777" w:rsidR="0003104A" w:rsidRDefault="0003104A">
      <w:r>
        <w:separator/>
      </w:r>
    </w:p>
  </w:endnote>
  <w:endnote w:type="continuationSeparator" w:id="0">
    <w:p w14:paraId="1F61CA10" w14:textId="77777777" w:rsidR="0003104A" w:rsidRDefault="0003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2157F266" w14:textId="77777777">
      <w:trPr>
        <w:trHeight w:val="160"/>
      </w:trPr>
      <w:tc>
        <w:tcPr>
          <w:tcW w:w="6067" w:type="dxa"/>
          <w:vAlign w:val="bottom"/>
        </w:tcPr>
        <w:p w14:paraId="3E082FDE" w14:textId="3EAFD4D0"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9E2572">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9E2572">
            <w:rPr>
              <w:rStyle w:val="Seitenzahl"/>
              <w:noProof/>
            </w:rPr>
            <w:t>2</w:t>
          </w:r>
          <w:r>
            <w:rPr>
              <w:rStyle w:val="Seitenzahl"/>
            </w:rPr>
            <w:fldChar w:fldCharType="end"/>
          </w:r>
        </w:p>
      </w:tc>
      <w:tc>
        <w:tcPr>
          <w:tcW w:w="3969" w:type="dxa"/>
        </w:tcPr>
        <w:p w14:paraId="5B212366" w14:textId="77777777" w:rsidR="00FE69E4" w:rsidRDefault="00FE69E4">
          <w:pPr>
            <w:pStyle w:val="Speicherpfad6pt"/>
            <w:rPr>
              <w:lang w:val="en-GB"/>
            </w:rPr>
          </w:pPr>
        </w:p>
      </w:tc>
    </w:tr>
  </w:tbl>
  <w:p w14:paraId="45FAED93"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5069" w14:textId="77777777" w:rsidR="00FA06A7" w:rsidRDefault="00FA06A7" w:rsidP="000635E0">
    <w:pPr>
      <w:pStyle w:val="Logo"/>
    </w:pPr>
  </w:p>
  <w:p w14:paraId="35EBD21E"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643AC" w14:textId="77777777" w:rsidR="0003104A" w:rsidRDefault="0003104A">
      <w:r>
        <w:separator/>
      </w:r>
    </w:p>
  </w:footnote>
  <w:footnote w:type="continuationSeparator" w:id="0">
    <w:p w14:paraId="07C214A0" w14:textId="77777777" w:rsidR="0003104A" w:rsidRDefault="0003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D761" w14:textId="77777777" w:rsidR="006A5FB8" w:rsidRDefault="00CB7162">
    <w:pPr>
      <w:pStyle w:val="Kopfzeile"/>
    </w:pPr>
    <w:r>
      <w:rPr>
        <w:noProof/>
        <w:lang w:val="de-CH"/>
      </w:rPr>
      <w:drawing>
        <wp:anchor distT="0" distB="0" distL="114300" distR="114300" simplePos="0" relativeHeight="251667456" behindDoc="0" locked="0" layoutInCell="1" allowOverlap="1" wp14:anchorId="32BCE0F4" wp14:editId="130EB9C6">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5408" behindDoc="0" locked="1" layoutInCell="1" allowOverlap="1" wp14:anchorId="36F99F32" wp14:editId="215D18D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21"/>
    <w:rsid w:val="000007C8"/>
    <w:rsid w:val="00002A9F"/>
    <w:rsid w:val="00010E0F"/>
    <w:rsid w:val="00015560"/>
    <w:rsid w:val="00022816"/>
    <w:rsid w:val="0003104A"/>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E1633"/>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1E0942"/>
    <w:rsid w:val="001F54F8"/>
    <w:rsid w:val="00202BA3"/>
    <w:rsid w:val="00203E70"/>
    <w:rsid w:val="00220F5E"/>
    <w:rsid w:val="00236196"/>
    <w:rsid w:val="0024787A"/>
    <w:rsid w:val="00270F6C"/>
    <w:rsid w:val="00286679"/>
    <w:rsid w:val="00293836"/>
    <w:rsid w:val="00295062"/>
    <w:rsid w:val="002B45D4"/>
    <w:rsid w:val="002C7FA2"/>
    <w:rsid w:val="002F101B"/>
    <w:rsid w:val="00304696"/>
    <w:rsid w:val="003058BD"/>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A10"/>
    <w:rsid w:val="003D1167"/>
    <w:rsid w:val="003F5246"/>
    <w:rsid w:val="0041337B"/>
    <w:rsid w:val="00422E1F"/>
    <w:rsid w:val="00425F5E"/>
    <w:rsid w:val="00431918"/>
    <w:rsid w:val="004326B2"/>
    <w:rsid w:val="00436A6F"/>
    <w:rsid w:val="004417FF"/>
    <w:rsid w:val="00441E37"/>
    <w:rsid w:val="00442CB5"/>
    <w:rsid w:val="00453C25"/>
    <w:rsid w:val="00462D74"/>
    <w:rsid w:val="00481835"/>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B6174"/>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A7AAA"/>
    <w:rsid w:val="006B041E"/>
    <w:rsid w:val="006B71CB"/>
    <w:rsid w:val="006C4C0B"/>
    <w:rsid w:val="006D667C"/>
    <w:rsid w:val="006E685C"/>
    <w:rsid w:val="006F04F9"/>
    <w:rsid w:val="006F3092"/>
    <w:rsid w:val="00754867"/>
    <w:rsid w:val="00754CA5"/>
    <w:rsid w:val="00755BEF"/>
    <w:rsid w:val="00766641"/>
    <w:rsid w:val="007721A8"/>
    <w:rsid w:val="00774343"/>
    <w:rsid w:val="00774E01"/>
    <w:rsid w:val="007852CE"/>
    <w:rsid w:val="007871BA"/>
    <w:rsid w:val="00791AD6"/>
    <w:rsid w:val="00796544"/>
    <w:rsid w:val="007A6BD0"/>
    <w:rsid w:val="007A79E8"/>
    <w:rsid w:val="007C2C25"/>
    <w:rsid w:val="007E7113"/>
    <w:rsid w:val="007F243D"/>
    <w:rsid w:val="007F3F9B"/>
    <w:rsid w:val="008004DF"/>
    <w:rsid w:val="0080538A"/>
    <w:rsid w:val="00822F21"/>
    <w:rsid w:val="00823878"/>
    <w:rsid w:val="00825653"/>
    <w:rsid w:val="00831D68"/>
    <w:rsid w:val="0083447A"/>
    <w:rsid w:val="00843141"/>
    <w:rsid w:val="0084659E"/>
    <w:rsid w:val="00850CD5"/>
    <w:rsid w:val="0086117D"/>
    <w:rsid w:val="00865007"/>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37F52"/>
    <w:rsid w:val="00940716"/>
    <w:rsid w:val="0096703A"/>
    <w:rsid w:val="00970B6F"/>
    <w:rsid w:val="009802AA"/>
    <w:rsid w:val="00985A8C"/>
    <w:rsid w:val="009D068D"/>
    <w:rsid w:val="009E2572"/>
    <w:rsid w:val="009E4C91"/>
    <w:rsid w:val="009E5220"/>
    <w:rsid w:val="009F50AC"/>
    <w:rsid w:val="009F6DC7"/>
    <w:rsid w:val="00A17AFC"/>
    <w:rsid w:val="00A31F7C"/>
    <w:rsid w:val="00A75BF3"/>
    <w:rsid w:val="00AA72D3"/>
    <w:rsid w:val="00AB0E3C"/>
    <w:rsid w:val="00AC55BD"/>
    <w:rsid w:val="00AD0DA0"/>
    <w:rsid w:val="00AD5C43"/>
    <w:rsid w:val="00AE7686"/>
    <w:rsid w:val="00AF0F31"/>
    <w:rsid w:val="00B0626A"/>
    <w:rsid w:val="00B13050"/>
    <w:rsid w:val="00B356AA"/>
    <w:rsid w:val="00B377A5"/>
    <w:rsid w:val="00B44CA8"/>
    <w:rsid w:val="00B573A4"/>
    <w:rsid w:val="00B65888"/>
    <w:rsid w:val="00B710E6"/>
    <w:rsid w:val="00B9068C"/>
    <w:rsid w:val="00B92895"/>
    <w:rsid w:val="00BB1AD5"/>
    <w:rsid w:val="00BB4156"/>
    <w:rsid w:val="00BC62CD"/>
    <w:rsid w:val="00BE4745"/>
    <w:rsid w:val="00BF1544"/>
    <w:rsid w:val="00BF269D"/>
    <w:rsid w:val="00BF29FE"/>
    <w:rsid w:val="00C03089"/>
    <w:rsid w:val="00C1547D"/>
    <w:rsid w:val="00C21DCD"/>
    <w:rsid w:val="00C3222B"/>
    <w:rsid w:val="00C37319"/>
    <w:rsid w:val="00C446AD"/>
    <w:rsid w:val="00C473AA"/>
    <w:rsid w:val="00C52AE9"/>
    <w:rsid w:val="00C530C0"/>
    <w:rsid w:val="00C563E3"/>
    <w:rsid w:val="00C607B3"/>
    <w:rsid w:val="00C62171"/>
    <w:rsid w:val="00C6748B"/>
    <w:rsid w:val="00CA5766"/>
    <w:rsid w:val="00CB314A"/>
    <w:rsid w:val="00CB7162"/>
    <w:rsid w:val="00CC1073"/>
    <w:rsid w:val="00CC725D"/>
    <w:rsid w:val="00CD55F1"/>
    <w:rsid w:val="00CD760F"/>
    <w:rsid w:val="00D07B0A"/>
    <w:rsid w:val="00D113F9"/>
    <w:rsid w:val="00D30181"/>
    <w:rsid w:val="00D34EE1"/>
    <w:rsid w:val="00D444DE"/>
    <w:rsid w:val="00D55DE8"/>
    <w:rsid w:val="00D66841"/>
    <w:rsid w:val="00D86405"/>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4167A"/>
    <w:rsid w:val="00E56E47"/>
    <w:rsid w:val="00E745B5"/>
    <w:rsid w:val="00EB5ED7"/>
    <w:rsid w:val="00EB64E3"/>
    <w:rsid w:val="00EB6EAE"/>
    <w:rsid w:val="00EB7257"/>
    <w:rsid w:val="00EC0FA0"/>
    <w:rsid w:val="00EC47D3"/>
    <w:rsid w:val="00EC6313"/>
    <w:rsid w:val="00ED138B"/>
    <w:rsid w:val="00EE11B2"/>
    <w:rsid w:val="00EF11B1"/>
    <w:rsid w:val="00EF247A"/>
    <w:rsid w:val="00F00C5E"/>
    <w:rsid w:val="00F2607D"/>
    <w:rsid w:val="00F26D7B"/>
    <w:rsid w:val="00F54168"/>
    <w:rsid w:val="00F56D71"/>
    <w:rsid w:val="00F67E70"/>
    <w:rsid w:val="00F74E27"/>
    <w:rsid w:val="00F9099A"/>
    <w:rsid w:val="00FA06A7"/>
    <w:rsid w:val="00FA23B8"/>
    <w:rsid w:val="00FA59C4"/>
    <w:rsid w:val="00FA6559"/>
    <w:rsid w:val="00FC23CA"/>
    <w:rsid w:val="00FC4986"/>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A37ED4"/>
  <w15:docId w15:val="{E55F46C6-A78F-4DC7-914C-5D823700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754867"/>
    <w:rPr>
      <w:sz w:val="16"/>
      <w:szCs w:val="16"/>
    </w:rPr>
  </w:style>
  <w:style w:type="paragraph" w:styleId="Kommentartext">
    <w:name w:val="annotation text"/>
    <w:basedOn w:val="Standard"/>
    <w:link w:val="KommentartextZchn"/>
    <w:semiHidden/>
    <w:unhideWhenUsed/>
    <w:rsid w:val="00754867"/>
    <w:pPr>
      <w:spacing w:line="240" w:lineRule="auto"/>
    </w:pPr>
    <w:rPr>
      <w:sz w:val="20"/>
      <w:szCs w:val="20"/>
    </w:rPr>
  </w:style>
  <w:style w:type="character" w:customStyle="1" w:styleId="KommentartextZchn">
    <w:name w:val="Kommentartext Zchn"/>
    <w:basedOn w:val="Absatz-Standardschriftart"/>
    <w:link w:val="Kommentartext"/>
    <w:semiHidden/>
    <w:rsid w:val="00754867"/>
    <w:rPr>
      <w:rFonts w:ascii="Arial" w:hAnsi="Arial"/>
    </w:rPr>
  </w:style>
  <w:style w:type="paragraph" w:styleId="Kommentarthema">
    <w:name w:val="annotation subject"/>
    <w:basedOn w:val="Kommentartext"/>
    <w:next w:val="Kommentartext"/>
    <w:link w:val="KommentarthemaZchn"/>
    <w:semiHidden/>
    <w:unhideWhenUsed/>
    <w:rsid w:val="00754867"/>
    <w:rPr>
      <w:b/>
      <w:bCs/>
    </w:rPr>
  </w:style>
  <w:style w:type="character" w:customStyle="1" w:styleId="KommentarthemaZchn">
    <w:name w:val="Kommentarthema Zchn"/>
    <w:basedOn w:val="KommentartextZchn"/>
    <w:link w:val="Kommentarthema"/>
    <w:semiHidden/>
    <w:rsid w:val="0075486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utoberufe.ch/it/Newsletter-Registrazione"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735</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9</cp:revision>
  <cp:lastPrinted>2021-04-13T12:59:00Z</cp:lastPrinted>
  <dcterms:created xsi:type="dcterms:W3CDTF">2021-04-13T12:52:00Z</dcterms:created>
  <dcterms:modified xsi:type="dcterms:W3CDTF">2021-05-17T08:02:00Z</dcterms:modified>
</cp:coreProperties>
</file>